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86A6A" w14:textId="2F267F4C" w:rsidR="00C83427" w:rsidRPr="00DF7F6A" w:rsidRDefault="00C83427" w:rsidP="00C834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OBWIESZCZENIE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0694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Gminnej Komisji Wyborczej w Stromcu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F7F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 w:rsidR="0060694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 marca 2024</w:t>
      </w:r>
      <w:r w:rsidRPr="00DF7F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</w:t>
      </w:r>
    </w:p>
    <w:p w14:paraId="04B73D27" w14:textId="77777777" w:rsidR="00BF5D59" w:rsidRPr="00DF7F6A" w:rsidRDefault="00BF5D59" w:rsidP="00D60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FBC9781" w14:textId="621872A7" w:rsidR="00BF5D59" w:rsidRPr="00DF7F6A" w:rsidRDefault="00C83427" w:rsidP="006018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>Na podstawie art. 434 § 1 ustawy z dnia 5 stycznia 2011</w:t>
      </w:r>
      <w:r w:rsidR="00DF7F6A"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>r. – Kodeks wyborczy (</w:t>
      </w:r>
      <w:r w:rsidR="0060694E">
        <w:rPr>
          <w:rFonts w:ascii="Times New Roman" w:eastAsia="Times New Roman" w:hAnsi="Times New Roman"/>
          <w:sz w:val="24"/>
          <w:szCs w:val="24"/>
          <w:lang w:eastAsia="pl-PL"/>
        </w:rPr>
        <w:t>Dz. U. z 2023 r. poz. 2408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>) </w:t>
      </w:r>
      <w:r w:rsidR="0036754D"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0694E">
        <w:rPr>
          <w:rFonts w:ascii="Times New Roman" w:eastAsia="Times New Roman" w:hAnsi="Times New Roman"/>
          <w:sz w:val="24"/>
          <w:szCs w:val="24"/>
          <w:lang w:eastAsia="pl-PL"/>
        </w:rPr>
        <w:t>Gminna Komisja Wyborcza w Stromcu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 wzywa </w:t>
      </w:r>
      <w:r w:rsidR="00BC47BF">
        <w:rPr>
          <w:rFonts w:ascii="Times New Roman" w:eastAsia="Times New Roman" w:hAnsi="Times New Roman"/>
          <w:sz w:val="24"/>
          <w:szCs w:val="24"/>
          <w:lang w:eastAsia="pl-PL"/>
        </w:rPr>
        <w:t xml:space="preserve">zarejestrowane 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>komitety wyborcze do dokonania dodatkowych zgłoszeń lis</w:t>
      </w:r>
      <w:r w:rsidR="0036754D"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t kandydatów na radnych </w:t>
      </w:r>
      <w:r w:rsidR="005F2815"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w wyborach </w:t>
      </w:r>
      <w:r w:rsidR="0060694E">
        <w:rPr>
          <w:rFonts w:ascii="Times New Roman" w:eastAsia="Times New Roman" w:hAnsi="Times New Roman"/>
          <w:sz w:val="24"/>
          <w:szCs w:val="24"/>
          <w:lang w:eastAsia="pl-PL"/>
        </w:rPr>
        <w:t>organów jednostek samorządu terytorialnego</w:t>
      </w:r>
      <w:r w:rsidR="00BC47B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D2025"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zarządzonych na dzień </w:t>
      </w:r>
      <w:r w:rsidR="0060694E">
        <w:rPr>
          <w:rFonts w:ascii="Times New Roman" w:eastAsia="Times New Roman" w:hAnsi="Times New Roman"/>
          <w:sz w:val="24"/>
          <w:szCs w:val="24"/>
          <w:lang w:eastAsia="pl-PL"/>
        </w:rPr>
        <w:t>7 kwietnia 2024 r.</w:t>
      </w:r>
      <w:r w:rsidR="00FD2025"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018D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B45492" w:rsidRPr="00B45492">
        <w:rPr>
          <w:rFonts w:ascii="Times New Roman" w:eastAsia="Times New Roman" w:hAnsi="Times New Roman"/>
          <w:sz w:val="24"/>
          <w:szCs w:val="24"/>
          <w:lang w:eastAsia="pl-PL"/>
        </w:rPr>
        <w:t>następujących okręgach wyborczych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10CF817" w14:textId="7EEE4FB4" w:rsidR="009C40E5" w:rsidRDefault="00C83427" w:rsidP="009C40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Okręg wyborczy nr </w:t>
      </w:r>
      <w:r w:rsidR="00B4549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 w:rsidR="001C0A8B" w:rsidRPr="00DF7F6A">
        <w:rPr>
          <w:rFonts w:ascii="Times New Roman" w:eastAsia="Times New Roman" w:hAnsi="Times New Roman"/>
          <w:sz w:val="24"/>
          <w:szCs w:val="24"/>
          <w:lang w:eastAsia="pl-PL"/>
        </w:rPr>
        <w:t>, obejmujący</w:t>
      </w:r>
      <w:r w:rsidR="00BC47BF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1C0A8B" w:rsidRPr="00DF7F6A">
        <w:rPr>
          <w:rFonts w:ascii="Times New Roman" w:hAnsi="Times New Roman"/>
          <w:sz w:val="24"/>
          <w:szCs w:val="24"/>
        </w:rPr>
        <w:t xml:space="preserve"> </w:t>
      </w:r>
      <w:r w:rsidR="00B45492">
        <w:rPr>
          <w:rFonts w:ascii="Times New Roman" w:hAnsi="Times New Roman"/>
          <w:sz w:val="24"/>
          <w:szCs w:val="24"/>
        </w:rPr>
        <w:t>Sołectwa: Biała Góra, Krzemień, Boska Wola.</w:t>
      </w:r>
    </w:p>
    <w:p w14:paraId="74015CD3" w14:textId="55B13198" w:rsidR="00D47586" w:rsidRDefault="00D47586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W okręgu wyborczym nr </w:t>
      </w:r>
      <w:r w:rsidR="00B45492" w:rsidRPr="00B45492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 w terminie do dnia </w:t>
      </w:r>
      <w:r w:rsidR="006018D2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F426E9"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 marca 2024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 zgłoszono tylko jedną listę kandydatów na radnych.</w:t>
      </w:r>
    </w:p>
    <w:p w14:paraId="3A82C5E9" w14:textId="77777777" w:rsidR="009C40E5" w:rsidRDefault="00C83427" w:rsidP="009C40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Okręg wyborczy nr </w:t>
      </w:r>
      <w:r w:rsidR="00B4549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12</w:t>
      </w:r>
      <w:r w:rsidR="001C0A8B" w:rsidRPr="00DF7F6A">
        <w:rPr>
          <w:rFonts w:ascii="Times New Roman" w:eastAsia="Times New Roman" w:hAnsi="Times New Roman"/>
          <w:sz w:val="24"/>
          <w:szCs w:val="24"/>
          <w:lang w:eastAsia="pl-PL"/>
        </w:rPr>
        <w:t>, obejmujący</w:t>
      </w:r>
      <w:r w:rsidR="00BC47BF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1C0A8B" w:rsidRPr="00DF7F6A">
        <w:rPr>
          <w:rFonts w:ascii="Times New Roman" w:hAnsi="Times New Roman"/>
          <w:sz w:val="24"/>
          <w:szCs w:val="24"/>
        </w:rPr>
        <w:t xml:space="preserve"> </w:t>
      </w:r>
      <w:r w:rsidR="00B45492">
        <w:rPr>
          <w:rFonts w:ascii="Times New Roman" w:hAnsi="Times New Roman"/>
          <w:sz w:val="24"/>
          <w:szCs w:val="24"/>
        </w:rPr>
        <w:t>Sołectwo Stromiec-ulice: Białobrzeska, Folwarczna, Warecka, Strażacka, Piaski, Zaciszna.</w:t>
      </w:r>
    </w:p>
    <w:p w14:paraId="45EF4752" w14:textId="67F9B537" w:rsidR="00D47586" w:rsidRDefault="00D47586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W okręgu wyborczym nr </w:t>
      </w:r>
      <w:r w:rsidR="00B45492" w:rsidRPr="00B45492"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 w terminie do dnia </w:t>
      </w:r>
      <w:r w:rsidR="006018D2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F426E9"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 marca 2024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 zgłoszono tylko jedną listę kandydatów na radnych.</w:t>
      </w:r>
    </w:p>
    <w:p w14:paraId="507E8486" w14:textId="77777777" w:rsidR="00A81B71" w:rsidRDefault="00A81B71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5305D5" w14:textId="30E725F0" w:rsidR="009C40E5" w:rsidRDefault="00C83427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Dodatkowe zgłoszenia list kandydatów na radnych </w:t>
      </w:r>
      <w:r w:rsidR="0060694E">
        <w:rPr>
          <w:rFonts w:ascii="Times New Roman" w:eastAsia="Times New Roman" w:hAnsi="Times New Roman"/>
          <w:sz w:val="24"/>
          <w:szCs w:val="24"/>
          <w:lang w:eastAsia="pl-PL"/>
        </w:rPr>
        <w:t>Gminna Komisja Wyborcza w Stromcu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 przyjmuje w swojej siedzibie </w:t>
      </w:r>
      <w:r w:rsidR="00444869">
        <w:rPr>
          <w:rFonts w:ascii="Times New Roman" w:eastAsia="Times New Roman" w:hAnsi="Times New Roman"/>
          <w:sz w:val="24"/>
          <w:szCs w:val="24"/>
          <w:lang w:eastAsia="pl-PL"/>
        </w:rPr>
        <w:t>w Urzędzie Gminy Stromiec, ul. Piaski 4, 26-804 Stromiec</w:t>
      </w:r>
      <w:r w:rsidR="006018D2">
        <w:rPr>
          <w:rFonts w:ascii="Times New Roman" w:eastAsia="Times New Roman" w:hAnsi="Times New Roman"/>
          <w:sz w:val="24"/>
          <w:szCs w:val="24"/>
          <w:lang w:eastAsia="pl-PL"/>
        </w:rPr>
        <w:t xml:space="preserve"> do dnia 11 marca 2024 r.</w:t>
      </w:r>
    </w:p>
    <w:p w14:paraId="5313ADE5" w14:textId="77777777" w:rsidR="00C90FAA" w:rsidRPr="00DF7F6A" w:rsidRDefault="00DF7F6A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>Dyżury:</w:t>
      </w:r>
    </w:p>
    <w:p w14:paraId="35030B39" w14:textId="2DED7192" w:rsidR="00C90FAA" w:rsidRDefault="006018D2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05 marca 2024 r. w godz. 12.30 – 15.30</w:t>
      </w:r>
    </w:p>
    <w:p w14:paraId="220D90C4" w14:textId="7F82DC00" w:rsidR="006018D2" w:rsidRDefault="006018D2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06 marca 2024 r.</w:t>
      </w:r>
      <w:r w:rsidRPr="006018D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godz. 12.30 – 15.30</w:t>
      </w:r>
    </w:p>
    <w:p w14:paraId="6D3EA343" w14:textId="3C7C6741" w:rsidR="006018D2" w:rsidRDefault="006018D2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07 marca 2024 r.</w:t>
      </w:r>
      <w:r w:rsidRPr="006018D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godz. 12.30 – 15.30</w:t>
      </w:r>
    </w:p>
    <w:p w14:paraId="7C73666B" w14:textId="7A9797C4" w:rsidR="006018D2" w:rsidRDefault="006018D2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08 marca 2024 r.</w:t>
      </w:r>
      <w:r w:rsidRPr="006018D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godz. 12.30 – 15.30</w:t>
      </w:r>
    </w:p>
    <w:p w14:paraId="2EA74540" w14:textId="5FA2B48F" w:rsidR="006018D2" w:rsidRPr="00DF7F6A" w:rsidRDefault="006018D2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11 marca 2024 r.</w:t>
      </w:r>
      <w:r w:rsidRPr="006018D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godz.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 –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>0</w:t>
      </w:r>
    </w:p>
    <w:p w14:paraId="50D26C29" w14:textId="77777777" w:rsidR="00C90FAA" w:rsidRPr="00DF7F6A" w:rsidRDefault="00C90FAA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38C54A9" w14:textId="77777777" w:rsidR="00C83427" w:rsidRPr="00DF7F6A" w:rsidRDefault="00C90FAA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998A339" w14:textId="77777777" w:rsidR="00DF7F6A" w:rsidRPr="00DF7F6A" w:rsidRDefault="00C83427" w:rsidP="00F426E9">
      <w:pPr>
        <w:spacing w:before="100" w:beforeAutospacing="1" w:after="100" w:afterAutospacing="1" w:line="240" w:lineRule="auto"/>
        <w:ind w:firstLine="453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>Przewodniczący</w:t>
      </w:r>
    </w:p>
    <w:p w14:paraId="13E5A76F" w14:textId="27B49A24" w:rsidR="00C90FAA" w:rsidRPr="00DF7F6A" w:rsidRDefault="0060694E" w:rsidP="00F426E9">
      <w:pPr>
        <w:spacing w:before="100" w:beforeAutospacing="1" w:after="100" w:afterAutospacing="1" w:line="240" w:lineRule="auto"/>
        <w:ind w:firstLine="453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Gminnej Komisji Wyborczej w Stromcu</w:t>
      </w:r>
    </w:p>
    <w:p w14:paraId="6C54FBDA" w14:textId="3728F6ED" w:rsidR="00EB680A" w:rsidRPr="00DF7F6A" w:rsidRDefault="0060694E" w:rsidP="00F426E9">
      <w:pPr>
        <w:ind w:firstLine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Rafał Bernaciak</w:t>
      </w:r>
    </w:p>
    <w:sectPr w:rsidR="00EB680A" w:rsidRPr="00DF7F6A" w:rsidSect="00AA4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C7DDC"/>
    <w:multiLevelType w:val="multilevel"/>
    <w:tmpl w:val="49326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27"/>
    <w:rsid w:val="00015B31"/>
    <w:rsid w:val="000D5283"/>
    <w:rsid w:val="001C0A8B"/>
    <w:rsid w:val="00275361"/>
    <w:rsid w:val="002D5ED0"/>
    <w:rsid w:val="0035796C"/>
    <w:rsid w:val="0036754D"/>
    <w:rsid w:val="00444869"/>
    <w:rsid w:val="005F2815"/>
    <w:rsid w:val="006018D2"/>
    <w:rsid w:val="0060694E"/>
    <w:rsid w:val="00653917"/>
    <w:rsid w:val="00775DBA"/>
    <w:rsid w:val="008F3A62"/>
    <w:rsid w:val="009653BD"/>
    <w:rsid w:val="0099215F"/>
    <w:rsid w:val="009C40E5"/>
    <w:rsid w:val="00A81B71"/>
    <w:rsid w:val="00AA4AD4"/>
    <w:rsid w:val="00AF6124"/>
    <w:rsid w:val="00B45492"/>
    <w:rsid w:val="00B80217"/>
    <w:rsid w:val="00BC47BF"/>
    <w:rsid w:val="00BF5D59"/>
    <w:rsid w:val="00C83427"/>
    <w:rsid w:val="00C90FAA"/>
    <w:rsid w:val="00CF5038"/>
    <w:rsid w:val="00D47586"/>
    <w:rsid w:val="00D6009D"/>
    <w:rsid w:val="00DF7F6A"/>
    <w:rsid w:val="00EB680A"/>
    <w:rsid w:val="00F41D18"/>
    <w:rsid w:val="00F426E9"/>
    <w:rsid w:val="00F74AAE"/>
    <w:rsid w:val="00FA0261"/>
    <w:rsid w:val="00FD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53A0C"/>
  <w15:chartTrackingRefBased/>
  <w15:docId w15:val="{FE566B27-C9D6-46ED-AC74-32CFFBC2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AD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34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8342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A6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Jedlikowska</dc:creator>
  <cp:keywords/>
  <dc:description/>
  <cp:lastModifiedBy>Kamila Rudecka</cp:lastModifiedBy>
  <cp:revision>3</cp:revision>
  <cp:lastPrinted>2024-03-05T06:50:00Z</cp:lastPrinted>
  <dcterms:created xsi:type="dcterms:W3CDTF">2024-03-05T06:54:00Z</dcterms:created>
  <dcterms:modified xsi:type="dcterms:W3CDTF">2024-03-05T07:34:00Z</dcterms:modified>
  <dc:identifier/>
  <dc:language/>
</cp:coreProperties>
</file>