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8F" w:rsidRDefault="0054608F" w:rsidP="0054608F">
      <w:pPr>
        <w:pStyle w:val="Standard"/>
        <w:jc w:val="right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 xml:space="preserve">Załącznik do projektu uchwały                                                                                           </w:t>
      </w:r>
    </w:p>
    <w:p w:rsidR="00636941" w:rsidRPr="00636941" w:rsidRDefault="00636941" w:rsidP="00636941">
      <w:pPr>
        <w:pStyle w:val="Standard"/>
        <w:jc w:val="center"/>
        <w:rPr>
          <w:sz w:val="22"/>
          <w:szCs w:val="22"/>
          <w:lang w:val="pl-PL"/>
        </w:rPr>
      </w:pPr>
      <w:bookmarkStart w:id="0" w:name="_GoBack"/>
      <w:bookmarkEnd w:id="0"/>
      <w:r>
        <w:rPr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36941">
        <w:rPr>
          <w:b/>
          <w:sz w:val="22"/>
          <w:szCs w:val="22"/>
          <w:lang w:val="pl-PL"/>
        </w:rPr>
        <w:t>Projekt</w:t>
      </w:r>
      <w:r>
        <w:rPr>
          <w:b/>
          <w:sz w:val="22"/>
          <w:szCs w:val="22"/>
          <w:lang w:val="pl-PL"/>
        </w:rPr>
        <w:t xml:space="preserve"> </w:t>
      </w:r>
      <w:r w:rsidRPr="00636941">
        <w:rPr>
          <w:b/>
          <w:sz w:val="22"/>
          <w:szCs w:val="22"/>
          <w:lang w:val="pl-PL"/>
        </w:rPr>
        <w:t xml:space="preserve"> </w:t>
      </w:r>
      <w:r>
        <w:rPr>
          <w:b/>
          <w:bCs/>
          <w:sz w:val="22"/>
          <w:szCs w:val="22"/>
          <w:lang w:val="pl-PL"/>
        </w:rPr>
        <w:t>p</w:t>
      </w:r>
      <w:r w:rsidRPr="00636941">
        <w:rPr>
          <w:b/>
          <w:bCs/>
          <w:sz w:val="22"/>
          <w:szCs w:val="22"/>
          <w:lang w:val="pl-PL"/>
        </w:rPr>
        <w:t>rogram</w:t>
      </w:r>
      <w:r>
        <w:rPr>
          <w:b/>
          <w:bCs/>
          <w:sz w:val="22"/>
          <w:szCs w:val="22"/>
          <w:lang w:val="pl-PL"/>
        </w:rPr>
        <w:t>u</w:t>
      </w:r>
      <w:r w:rsidRPr="00636941">
        <w:rPr>
          <w:b/>
          <w:bCs/>
          <w:sz w:val="22"/>
          <w:szCs w:val="22"/>
          <w:lang w:val="pl-PL"/>
        </w:rPr>
        <w:t xml:space="preserve">  opieki  nad   zwierzętami  bezdomnymi</w:t>
      </w:r>
    </w:p>
    <w:p w:rsidR="00636941" w:rsidRPr="00636941" w:rsidRDefault="00636941" w:rsidP="00636941">
      <w:pPr>
        <w:pStyle w:val="Standard"/>
        <w:jc w:val="center"/>
        <w:rPr>
          <w:b/>
        </w:rPr>
      </w:pPr>
      <w:r w:rsidRPr="00636941">
        <w:rPr>
          <w:b/>
          <w:bCs/>
          <w:sz w:val="22"/>
          <w:szCs w:val="22"/>
          <w:lang w:val="pl-PL"/>
        </w:rPr>
        <w:t xml:space="preserve">   oraz zapobiegania bezdomności zwierząt n</w:t>
      </w:r>
      <w:r w:rsidR="00E6453F">
        <w:rPr>
          <w:b/>
          <w:bCs/>
          <w:sz w:val="22"/>
          <w:szCs w:val="22"/>
          <w:lang w:val="pl-PL"/>
        </w:rPr>
        <w:t>a  terenie Gminy Stromiec w 2024</w:t>
      </w:r>
      <w:r w:rsidRPr="00636941">
        <w:rPr>
          <w:b/>
          <w:bCs/>
          <w:sz w:val="22"/>
          <w:szCs w:val="22"/>
          <w:lang w:val="pl-PL"/>
        </w:rPr>
        <w:t xml:space="preserve"> r.</w:t>
      </w:r>
    </w:p>
    <w:p w:rsidR="00636941" w:rsidRPr="00636941" w:rsidRDefault="00636941" w:rsidP="00636941">
      <w:pPr>
        <w:pStyle w:val="Standard"/>
        <w:jc w:val="center"/>
        <w:rPr>
          <w:b/>
          <w:bCs/>
          <w:sz w:val="22"/>
          <w:szCs w:val="22"/>
          <w:lang w:val="pl-PL"/>
        </w:rPr>
      </w:pPr>
    </w:p>
    <w:p w:rsidR="00636941" w:rsidRDefault="00636941" w:rsidP="00636941">
      <w:pPr>
        <w:pStyle w:val="Standard"/>
        <w:jc w:val="center"/>
        <w:rPr>
          <w:b/>
          <w:bCs/>
          <w:sz w:val="22"/>
          <w:szCs w:val="22"/>
          <w:lang w:val="pl-PL"/>
        </w:rPr>
      </w:pPr>
    </w:p>
    <w:p w:rsidR="00636941" w:rsidRDefault="00636941" w:rsidP="00636941">
      <w:pPr>
        <w:pStyle w:val="Standard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I. Zapewnienie bezdomnym zwierzętom miejsca w schronisku dla zwierząt</w:t>
      </w:r>
    </w:p>
    <w:p w:rsidR="00636941" w:rsidRDefault="00636941" w:rsidP="00636941">
      <w:pPr>
        <w:pStyle w:val="Standard"/>
        <w:rPr>
          <w:b/>
          <w:bCs/>
          <w:sz w:val="22"/>
          <w:szCs w:val="22"/>
          <w:lang w:val="pl-PL"/>
        </w:rPr>
      </w:pPr>
    </w:p>
    <w:p w:rsidR="00636941" w:rsidRDefault="00636941" w:rsidP="00636941">
      <w:pPr>
        <w:pStyle w:val="Standard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Zapewnienie  bezdomnym  zwierzętom  miejsca  w  schronisku  dla  zwierząt  będzie   realizowane  poprzez   umieszczenie  bezdomnych  zwierząt  w  schronisku  na   podstawie  umowy  zawartej </w:t>
      </w:r>
      <w:r>
        <w:rPr>
          <w:sz w:val="22"/>
          <w:szCs w:val="22"/>
          <w:lang w:val="pl-PL"/>
        </w:rPr>
        <w:br/>
        <w:t>z Przedsiębiorstwem  Wielobranżowym   "</w:t>
      </w:r>
      <w:proofErr w:type="spellStart"/>
      <w:r>
        <w:rPr>
          <w:sz w:val="22"/>
          <w:szCs w:val="22"/>
          <w:lang w:val="pl-PL"/>
        </w:rPr>
        <w:t>Perro</w:t>
      </w:r>
      <w:proofErr w:type="spellEnd"/>
      <w:r>
        <w:rPr>
          <w:sz w:val="22"/>
          <w:szCs w:val="22"/>
          <w:lang w:val="pl-PL"/>
        </w:rPr>
        <w:t>", Marzena  Golańska, Zamienie, ul. Leśna 23, 05-300 Mińsk Mazowiecki prowadzącym Schronisko dla bezdomnych zwierząt  w miejscowości Małe Boże 7A, 26-804 Stromiec.</w:t>
      </w:r>
    </w:p>
    <w:p w:rsidR="00636941" w:rsidRDefault="00636941" w:rsidP="00636941">
      <w:pPr>
        <w:pStyle w:val="Standard"/>
        <w:jc w:val="both"/>
      </w:pPr>
      <w:r>
        <w:rPr>
          <w:sz w:val="22"/>
          <w:szCs w:val="22"/>
          <w:lang w:val="pl-PL"/>
        </w:rPr>
        <w:t xml:space="preserve">                                                                           </w:t>
      </w:r>
      <w:r>
        <w:rPr>
          <w:b/>
          <w:bCs/>
          <w:sz w:val="22"/>
          <w:szCs w:val="22"/>
          <w:lang w:val="pl-PL"/>
        </w:rPr>
        <w:t xml:space="preserve">  </w:t>
      </w:r>
    </w:p>
    <w:p w:rsidR="00636941" w:rsidRDefault="00636941" w:rsidP="00636941">
      <w:pPr>
        <w:pStyle w:val="Standard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II. Opieka nad wolno żyjącymi kotami, w tym ich dokarmianie                                                                          </w:t>
      </w:r>
    </w:p>
    <w:p w:rsidR="00636941" w:rsidRDefault="00636941" w:rsidP="00636941">
      <w:pPr>
        <w:pStyle w:val="Standard"/>
        <w:rPr>
          <w:b/>
          <w:bCs/>
          <w:sz w:val="22"/>
          <w:szCs w:val="22"/>
          <w:lang w:val="pl-PL"/>
        </w:rPr>
      </w:pPr>
    </w:p>
    <w:p w:rsidR="00636941" w:rsidRDefault="00636941" w:rsidP="00636941">
      <w:pPr>
        <w:pStyle w:val="Standard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 terenie Gminy Stromiec problem kotów wolno  żyjących   nie  występuje.  W  przypadku  ustalenia  miejsc   w   których  przebywają  koty  wolno  żyjące opieka będzie realizowana poprzez:</w:t>
      </w:r>
    </w:p>
    <w:p w:rsidR="00636941" w:rsidRDefault="00636941" w:rsidP="00636941">
      <w:pPr>
        <w:pStyle w:val="Standard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- zapewnienie ich dokarmiania  </w:t>
      </w:r>
    </w:p>
    <w:p w:rsidR="00636941" w:rsidRDefault="00636941" w:rsidP="00636941">
      <w:pPr>
        <w:pStyle w:val="Standard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w miarę możliwości  zapewnienie miejsca schronienia, szczególnie w okresie zimy poprzez umieszczenie w gospodarstwie domowym, które wyrazi chęć przyjęcia kota.</w:t>
      </w:r>
    </w:p>
    <w:p w:rsidR="00636941" w:rsidRDefault="00636941" w:rsidP="00636941">
      <w:pPr>
        <w:pStyle w:val="Standard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</w:t>
      </w:r>
      <w:r>
        <w:rPr>
          <w:sz w:val="22"/>
          <w:szCs w:val="22"/>
          <w:lang w:val="pl-PL"/>
        </w:rPr>
        <w:tab/>
      </w:r>
    </w:p>
    <w:p w:rsidR="00636941" w:rsidRDefault="00636941" w:rsidP="00636941"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</w:t>
      </w:r>
    </w:p>
    <w:p w:rsidR="00636941" w:rsidRDefault="00636941" w:rsidP="00636941">
      <w:pPr>
        <w:pStyle w:val="Standard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III. Odławianie bezdomnych zwierząt                                                                            </w:t>
      </w:r>
    </w:p>
    <w:p w:rsidR="00636941" w:rsidRDefault="00636941" w:rsidP="00636941">
      <w:pPr>
        <w:pStyle w:val="Standard"/>
        <w:jc w:val="both"/>
        <w:rPr>
          <w:b/>
          <w:bCs/>
          <w:sz w:val="22"/>
          <w:szCs w:val="22"/>
          <w:lang w:val="pl-PL"/>
        </w:rPr>
      </w:pPr>
    </w:p>
    <w:p w:rsidR="00636941" w:rsidRDefault="00636941" w:rsidP="00636941">
      <w:pPr>
        <w:pStyle w:val="Standard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1. Odławianie bezdomnych zwierząt odbywa się w zależności od zaistniałej potrzeby z urzędu oraz </w:t>
      </w:r>
      <w:r>
        <w:rPr>
          <w:sz w:val="22"/>
          <w:szCs w:val="22"/>
          <w:lang w:val="pl-PL"/>
        </w:rPr>
        <w:br/>
        <w:t>na  zgłoszenie  interwencyjne.</w:t>
      </w:r>
    </w:p>
    <w:p w:rsidR="00636941" w:rsidRDefault="00636941" w:rsidP="00636941">
      <w:pPr>
        <w:pStyle w:val="Standard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2. Zgłoszenia  interwencyjnego  do  Urzędu  Gminy  Stromiec   może    dokonać   każdy, kto stwierdzi  </w:t>
      </w:r>
      <w:r>
        <w:rPr>
          <w:sz w:val="22"/>
          <w:szCs w:val="22"/>
          <w:lang w:val="pl-PL"/>
        </w:rPr>
        <w:br/>
        <w:t>istnienie  okoliczności  o których  mowa w pkt. 3.</w:t>
      </w:r>
    </w:p>
    <w:p w:rsidR="00636941" w:rsidRDefault="00636941" w:rsidP="00636941">
      <w:pPr>
        <w:pStyle w:val="Standard"/>
      </w:pPr>
      <w:r>
        <w:rPr>
          <w:sz w:val="22"/>
          <w:szCs w:val="22"/>
          <w:lang w:val="pl-PL"/>
        </w:rPr>
        <w:t>3. Odłowieniem obejmuje się zwierzęta bezdomne</w:t>
      </w:r>
      <w:r>
        <w:rPr>
          <w:lang w:val="pl-PL"/>
        </w:rPr>
        <w:t>, zagubione, wałęsające się, pozostające bez</w:t>
      </w:r>
      <w:r>
        <w:rPr>
          <w:lang w:val="pl-PL"/>
        </w:rPr>
        <w:br/>
        <w:t>właściciela.</w:t>
      </w:r>
    </w:p>
    <w:p w:rsidR="00636941" w:rsidRDefault="00636941" w:rsidP="00636941">
      <w:pPr>
        <w:pStyle w:val="Standard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4. Odławianie  bezdomnych zwierząt  może  być prowadzone  za  pomocą  specjalistycznego sprzętu       który nie będzie stwarzał  zagrożenia dla  życia  i zdrowia  zwierząt, a także nie będzie zadawał im cierpienia.</w:t>
      </w:r>
    </w:p>
    <w:p w:rsidR="00636941" w:rsidRDefault="00636941" w:rsidP="00636941">
      <w:pPr>
        <w:pStyle w:val="Standard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5. Środki   transportu   bezdomnych   zwierząt   powinny  spełniać warunki określone w  ustawie </w:t>
      </w:r>
      <w:r w:rsidR="00E6453F">
        <w:rPr>
          <w:sz w:val="22"/>
          <w:szCs w:val="22"/>
          <w:lang w:val="pl-PL"/>
        </w:rPr>
        <w:br/>
      </w:r>
      <w:r>
        <w:rPr>
          <w:sz w:val="22"/>
          <w:szCs w:val="22"/>
          <w:lang w:val="pl-PL"/>
        </w:rPr>
        <w:t xml:space="preserve">o ochronie zwierząt.  </w:t>
      </w:r>
    </w:p>
    <w:p w:rsidR="00636941" w:rsidRDefault="00636941" w:rsidP="00636941">
      <w:pPr>
        <w:pStyle w:val="Standard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6. Odłowione  zwierzęta  domowe   podlegają   przewiezieniu do  Schroniska dla bezdomnych zwierząt </w:t>
      </w:r>
      <w:r>
        <w:rPr>
          <w:sz w:val="22"/>
          <w:szCs w:val="22"/>
          <w:lang w:val="pl-PL"/>
        </w:rPr>
        <w:br/>
        <w:t>w miejscowości Małe Boże 7A.</w:t>
      </w:r>
    </w:p>
    <w:p w:rsidR="00636941" w:rsidRDefault="00636941" w:rsidP="00636941">
      <w:pPr>
        <w:pStyle w:val="Standard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7. Odłowione zwierzęta  gospodarskie podlegają  przewiezieniu do wskazanego  gospodarstwa  rolnego.</w:t>
      </w:r>
    </w:p>
    <w:p w:rsidR="00636941" w:rsidRDefault="00636941" w:rsidP="00636941">
      <w:pPr>
        <w:pStyle w:val="Standard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8. Odławianie  zwierząt   jest    wykonywane  przez  Przedsiębiorstwo   Wielobranżowe   "</w:t>
      </w:r>
      <w:proofErr w:type="spellStart"/>
      <w:r>
        <w:rPr>
          <w:sz w:val="22"/>
          <w:szCs w:val="22"/>
          <w:lang w:val="pl-PL"/>
        </w:rPr>
        <w:t>Perro</w:t>
      </w:r>
      <w:proofErr w:type="spellEnd"/>
      <w:r>
        <w:rPr>
          <w:sz w:val="22"/>
          <w:szCs w:val="22"/>
          <w:lang w:val="pl-PL"/>
        </w:rPr>
        <w:t>",  Marzena  Golańska, Zamienie, ul. Leśna 23, 05-300 Mińsk Mazowiecki.</w:t>
      </w:r>
    </w:p>
    <w:p w:rsidR="00636941" w:rsidRDefault="00636941" w:rsidP="00636941">
      <w:pPr>
        <w:pStyle w:val="Standard"/>
        <w:jc w:val="both"/>
        <w:rPr>
          <w:sz w:val="22"/>
          <w:szCs w:val="22"/>
          <w:lang w:val="pl-PL"/>
        </w:rPr>
      </w:pPr>
    </w:p>
    <w:p w:rsidR="00636941" w:rsidRDefault="00636941" w:rsidP="00636941">
      <w:pPr>
        <w:pStyle w:val="Standard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IV. Obligatoryjna sterylizacja albo kastracja zwierząt w schroniskach dla zwierząt                                                       </w:t>
      </w:r>
    </w:p>
    <w:p w:rsidR="00636941" w:rsidRDefault="00636941" w:rsidP="00636941">
      <w:pPr>
        <w:pStyle w:val="Standard"/>
        <w:rPr>
          <w:b/>
          <w:bCs/>
          <w:sz w:val="22"/>
          <w:szCs w:val="22"/>
          <w:lang w:val="pl-PL"/>
        </w:rPr>
      </w:pPr>
    </w:p>
    <w:p w:rsidR="00636941" w:rsidRDefault="00636941" w:rsidP="00636941"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1. Wprowadza się obligatoryjne przeprowadzanie zabiegów sterylizacji i kastracji zwierząt przyjętych  do schroniska z  zastrzeżeniem pkt. 2. Zabiegi będą wykonywane w gabinecie weterynaryjnym w ramach stosownego porozumienia na świadczenie usług w tym zakresie.</w:t>
      </w:r>
    </w:p>
    <w:p w:rsidR="00636941" w:rsidRDefault="00636941" w:rsidP="00636941">
      <w:pPr>
        <w:pStyle w:val="Standard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2.Zabiegom, o których mowa w pkt.1 nie podlegają zwierzęta w okresie 14 dni od umieszczenia </w:t>
      </w:r>
      <w:r>
        <w:rPr>
          <w:sz w:val="22"/>
          <w:szCs w:val="22"/>
          <w:lang w:val="pl-PL"/>
        </w:rPr>
        <w:br/>
        <w:t>w schronisku z uwagi na możliwość zgłoszenia się właściciela lub opiekuna, a także zwierzęta u których istnieją przeciwwskazania do wykonania tych zabiegów, z uwagi na stan zdrowia potwierdzony orzeczeniem  lekarza weterynarii.</w:t>
      </w:r>
    </w:p>
    <w:p w:rsidR="00636941" w:rsidRDefault="00636941" w:rsidP="00636941">
      <w:pPr>
        <w:pStyle w:val="Standard"/>
        <w:jc w:val="both"/>
        <w:rPr>
          <w:sz w:val="22"/>
          <w:szCs w:val="22"/>
          <w:lang w:val="pl-PL"/>
        </w:rPr>
      </w:pPr>
    </w:p>
    <w:p w:rsidR="00636941" w:rsidRDefault="00636941" w:rsidP="00636941">
      <w:pPr>
        <w:pStyle w:val="Standard"/>
        <w:rPr>
          <w:sz w:val="22"/>
          <w:szCs w:val="22"/>
          <w:lang w:val="pl-PL"/>
        </w:rPr>
      </w:pPr>
    </w:p>
    <w:p w:rsidR="00636941" w:rsidRDefault="00636941" w:rsidP="00636941"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</w:t>
      </w:r>
    </w:p>
    <w:p w:rsidR="00636941" w:rsidRDefault="00636941" w:rsidP="00636941">
      <w:pPr>
        <w:pStyle w:val="Standard"/>
        <w:rPr>
          <w:sz w:val="22"/>
          <w:szCs w:val="22"/>
          <w:lang w:val="pl-PL"/>
        </w:rPr>
      </w:pPr>
    </w:p>
    <w:p w:rsidR="00636941" w:rsidRDefault="00636941" w:rsidP="00636941">
      <w:pPr>
        <w:pStyle w:val="Standard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lastRenderedPageBreak/>
        <w:t>V. Poszukiwanie właścicieli dla bezdomnych zwierząt</w:t>
      </w:r>
    </w:p>
    <w:p w:rsidR="00636941" w:rsidRDefault="00636941" w:rsidP="00636941">
      <w:pPr>
        <w:pStyle w:val="Standard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</w:t>
      </w:r>
    </w:p>
    <w:p w:rsidR="00636941" w:rsidRDefault="00636941" w:rsidP="00636941">
      <w:pPr>
        <w:pStyle w:val="Standard"/>
      </w:pPr>
      <w:r>
        <w:rPr>
          <w:sz w:val="22"/>
          <w:szCs w:val="22"/>
          <w:lang w:val="pl-PL"/>
        </w:rPr>
        <w:t>Poszukiwanie  właścicieli  dla bezdomnych zwierząt jest realizowane poprzez:</w:t>
      </w:r>
    </w:p>
    <w:p w:rsidR="00636941" w:rsidRDefault="00636941" w:rsidP="00636941">
      <w:pPr>
        <w:pStyle w:val="Standard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1. informowanie   mieszkańców o możliwości  adopcji  zwierząt bezdomnych  w  sposób  zwyczajowo  przyjęty na terenie Gminy poprzez umieszczenie na tablicy ogłoszeń w Urzędzie Gminy oraz na stronie internetowej.</w:t>
      </w:r>
      <w:r>
        <w:rPr>
          <w:sz w:val="22"/>
          <w:szCs w:val="22"/>
          <w:lang w:val="pl-PL"/>
        </w:rPr>
        <w:br/>
        <w:t xml:space="preserve">2.prowadzenie akcji edukacyjnych zachęcających do zaopiekowania  się bezdomnymi zwierzętami  </w:t>
      </w:r>
      <w:r>
        <w:rPr>
          <w:sz w:val="22"/>
          <w:szCs w:val="22"/>
          <w:lang w:val="pl-PL"/>
        </w:rPr>
        <w:br/>
        <w:t>np. w ramach  pogadanek  na zebraniach wiejskich;</w:t>
      </w:r>
    </w:p>
    <w:p w:rsidR="00636941" w:rsidRDefault="00636941" w:rsidP="00636941">
      <w:pPr>
        <w:pStyle w:val="Standard"/>
        <w:rPr>
          <w:sz w:val="22"/>
          <w:szCs w:val="22"/>
          <w:lang w:val="pl-PL"/>
        </w:rPr>
      </w:pPr>
    </w:p>
    <w:p w:rsidR="00636941" w:rsidRDefault="00636941" w:rsidP="00636941">
      <w:pPr>
        <w:pStyle w:val="Standard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VI. Usypianie ślepych miotów</w:t>
      </w:r>
    </w:p>
    <w:p w:rsidR="00636941" w:rsidRDefault="00636941" w:rsidP="00636941">
      <w:pPr>
        <w:pStyle w:val="Standard"/>
        <w:rPr>
          <w:b/>
          <w:bCs/>
          <w:sz w:val="22"/>
          <w:szCs w:val="22"/>
          <w:lang w:val="pl-PL"/>
        </w:rPr>
      </w:pPr>
    </w:p>
    <w:p w:rsidR="00636941" w:rsidRDefault="00636941" w:rsidP="00636941">
      <w:pPr>
        <w:pStyle w:val="Standard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1.Wykonawcą zabiegów usypiania ślepych miotów i zabiegów sterylizacji bezdomnych zwierząt będzie lekarz weterynarii prowadzący Lecznicę  Weterynaryjną w Białobrzegach, ul. 11 listopada 33 działający na zlecenie  Gminy, w ramach stałego porozumienia  między stronami na świadczenie usług weterynaryjnych.</w:t>
      </w:r>
    </w:p>
    <w:p w:rsidR="00636941" w:rsidRDefault="00636941" w:rsidP="00636941">
      <w:pPr>
        <w:pStyle w:val="Standard"/>
        <w:rPr>
          <w:sz w:val="22"/>
          <w:szCs w:val="22"/>
          <w:lang w:val="pl-PL"/>
        </w:rPr>
      </w:pPr>
    </w:p>
    <w:p w:rsidR="00636941" w:rsidRDefault="00636941" w:rsidP="00636941">
      <w:pPr>
        <w:pStyle w:val="Standard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VII. Wskazanie  gospodarstwa rolnego w celu zapewnienia miejsca dla zwierząt gospodarskich</w:t>
      </w:r>
    </w:p>
    <w:p w:rsidR="00636941" w:rsidRDefault="00636941" w:rsidP="00636941">
      <w:pPr>
        <w:pStyle w:val="Standard"/>
        <w:rPr>
          <w:sz w:val="22"/>
          <w:szCs w:val="22"/>
          <w:lang w:val="pl-PL"/>
        </w:rPr>
      </w:pPr>
    </w:p>
    <w:p w:rsidR="00636941" w:rsidRDefault="00636941" w:rsidP="00636941"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1. Gospodarstwo rolne w Stromcu, ul. Radomska 13 przyjmuje i zapewnia opiekę bezdomnym zwierzętom gospodarskim z terenu  Gminy.</w:t>
      </w:r>
    </w:p>
    <w:p w:rsidR="00636941" w:rsidRDefault="00636941" w:rsidP="00636941"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2. Szczegółowy  sposób  postępowania  w  gospodarstwie ze zwierzętami gospodarskimi określa odrębne porozumienie.</w:t>
      </w:r>
    </w:p>
    <w:p w:rsidR="00636941" w:rsidRDefault="00636941" w:rsidP="00636941">
      <w:pPr>
        <w:pStyle w:val="Standard"/>
        <w:rPr>
          <w:sz w:val="22"/>
          <w:szCs w:val="22"/>
          <w:lang w:val="pl-PL"/>
        </w:rPr>
      </w:pPr>
    </w:p>
    <w:p w:rsidR="00636941" w:rsidRDefault="00636941" w:rsidP="00636941">
      <w:pPr>
        <w:pStyle w:val="Standard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VIII. Zapewnienie całodobowej opieki weterynaryjnej w przypadkach  zdarzeń drogowych</w:t>
      </w:r>
    </w:p>
    <w:p w:rsidR="00636941" w:rsidRDefault="00636941" w:rsidP="00636941">
      <w:pPr>
        <w:pStyle w:val="Standard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z udziałem zwierząt   </w:t>
      </w:r>
    </w:p>
    <w:p w:rsidR="00636941" w:rsidRDefault="00636941" w:rsidP="00636941">
      <w:pPr>
        <w:pStyle w:val="Standard"/>
        <w:jc w:val="both"/>
        <w:rPr>
          <w:b/>
          <w:bCs/>
          <w:sz w:val="22"/>
          <w:szCs w:val="22"/>
          <w:lang w:val="pl-PL"/>
        </w:rPr>
      </w:pPr>
    </w:p>
    <w:p w:rsidR="00636941" w:rsidRDefault="00636941" w:rsidP="00636941">
      <w:pPr>
        <w:pStyle w:val="Standard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W przypadku zaistnienia zdarzenia drogowego z udziałem zwierząt lub w  przypadku zaobserwowania bezdomnego zwierzęcia,  w szczególności  zagrażającego zdrowiu lub życiu ludzi należy kontaktować się z  Urzędem  Gminy w Stromcu,  tel. kontaktowy 48 619 10 20 wew. 202  czynny od poniedziałku do piątku w godzinach 7.30-15.30, a  po  godzinie 15.30 z Lecznicą Weterynaryjną w Dobieszynie,</w:t>
      </w:r>
      <w:r>
        <w:rPr>
          <w:sz w:val="22"/>
          <w:szCs w:val="22"/>
          <w:lang w:val="pl-PL"/>
        </w:rPr>
        <w:br/>
        <w:t xml:space="preserve"> ul. Główna 89,  tel. kontaktowy 660 438 403 lub  Lecznicą Weterynaryjną w Białobrzegach, ul. 11 listopada 33, tel. kontaktowy 607 099 054 lub z  Przedsiębiorstwem Wielobranżowym "</w:t>
      </w:r>
      <w:proofErr w:type="spellStart"/>
      <w:r>
        <w:rPr>
          <w:sz w:val="22"/>
          <w:szCs w:val="22"/>
          <w:lang w:val="pl-PL"/>
        </w:rPr>
        <w:t>Perro</w:t>
      </w:r>
      <w:proofErr w:type="spellEnd"/>
      <w:r>
        <w:rPr>
          <w:sz w:val="22"/>
          <w:szCs w:val="22"/>
          <w:lang w:val="pl-PL"/>
        </w:rPr>
        <w:t xml:space="preserve">", Marzena  </w:t>
      </w:r>
      <w:r>
        <w:rPr>
          <w:sz w:val="22"/>
          <w:szCs w:val="22"/>
          <w:lang w:val="pl-PL"/>
        </w:rPr>
        <w:br/>
        <w:t xml:space="preserve">Golańska, Zamienie, ul. Leśna 23, 05-300 Mińsk  Mazowiecki, tel. kontaktowy 504 272 700 </w:t>
      </w:r>
      <w:r>
        <w:rPr>
          <w:sz w:val="22"/>
          <w:szCs w:val="22"/>
          <w:lang w:val="pl-PL"/>
        </w:rPr>
        <w:br/>
        <w:t xml:space="preserve">w  przypadku potrzeby odłowienia zwierzęcia.               </w:t>
      </w:r>
    </w:p>
    <w:p w:rsidR="00636941" w:rsidRDefault="00636941" w:rsidP="00636941">
      <w:pPr>
        <w:pStyle w:val="Standard"/>
        <w:jc w:val="both"/>
        <w:rPr>
          <w:sz w:val="22"/>
          <w:szCs w:val="22"/>
          <w:lang w:val="pl-PL"/>
        </w:rPr>
      </w:pPr>
    </w:p>
    <w:p w:rsidR="00636941" w:rsidRDefault="00636941" w:rsidP="00636941">
      <w:pPr>
        <w:pStyle w:val="Standard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IX. Wysokość środków finansowych przeznaczonych na realizację Programu oraz sposób ich  </w:t>
      </w:r>
      <w:r>
        <w:rPr>
          <w:b/>
          <w:bCs/>
          <w:sz w:val="22"/>
          <w:szCs w:val="22"/>
          <w:lang w:val="pl-PL"/>
        </w:rPr>
        <w:br/>
        <w:t xml:space="preserve">       wydatkowania</w:t>
      </w:r>
    </w:p>
    <w:p w:rsidR="00636941" w:rsidRDefault="00636941" w:rsidP="00636941">
      <w:pPr>
        <w:pStyle w:val="Standard"/>
        <w:rPr>
          <w:b/>
          <w:bCs/>
          <w:sz w:val="22"/>
          <w:szCs w:val="22"/>
          <w:lang w:val="pl-PL"/>
        </w:rPr>
      </w:pPr>
    </w:p>
    <w:p w:rsidR="00636941" w:rsidRDefault="00636941" w:rsidP="00636941"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1.  Na  realizację  zadań objętych programem Gmina Stromiec prze</w:t>
      </w:r>
      <w:r w:rsidR="00E6453F">
        <w:rPr>
          <w:sz w:val="22"/>
          <w:szCs w:val="22"/>
          <w:lang w:val="pl-PL"/>
        </w:rPr>
        <w:t xml:space="preserve">znaczyła środki w wysokości </w:t>
      </w:r>
      <w:r w:rsidR="00E6453F">
        <w:rPr>
          <w:sz w:val="22"/>
          <w:szCs w:val="22"/>
          <w:lang w:val="pl-PL"/>
        </w:rPr>
        <w:br/>
        <w:t>– 30</w:t>
      </w:r>
      <w:r>
        <w:rPr>
          <w:sz w:val="22"/>
          <w:szCs w:val="22"/>
          <w:lang w:val="pl-PL"/>
        </w:rPr>
        <w:t xml:space="preserve"> 000 zł  (słownie: dwadzieścia pięć  tysięcy złotych) w  tym:</w:t>
      </w:r>
    </w:p>
    <w:p w:rsidR="00636941" w:rsidRDefault="00636941" w:rsidP="00636941"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a) odławianie i transport bezdomnych zwierząt do schroniska, zapewnienie im opieki w schronisku, </w:t>
      </w:r>
      <w:r>
        <w:rPr>
          <w:sz w:val="22"/>
          <w:szCs w:val="22"/>
          <w:lang w:val="pl-PL"/>
        </w:rPr>
        <w:br/>
        <w:t xml:space="preserve">w tym zabiegi sterylizacji lub kastracji i usypiania </w:t>
      </w:r>
      <w:r w:rsidR="00E6453F">
        <w:rPr>
          <w:sz w:val="22"/>
          <w:szCs w:val="22"/>
          <w:lang w:val="pl-PL"/>
        </w:rPr>
        <w:t>ślepych miotów w schronisku – 25</w:t>
      </w:r>
      <w:r>
        <w:rPr>
          <w:sz w:val="22"/>
          <w:szCs w:val="22"/>
          <w:lang w:val="pl-PL"/>
        </w:rPr>
        <w:t xml:space="preserve"> 000,00 zł;</w:t>
      </w:r>
      <w:r>
        <w:rPr>
          <w:sz w:val="22"/>
          <w:szCs w:val="22"/>
          <w:lang w:val="pl-PL"/>
        </w:rPr>
        <w:br/>
        <w:t>b) zapewnienie opieki weterynaryjnej w przypadkach zdarzeń drogowych z udziałem zwierząt bezdomnych – 2000,00 zł;</w:t>
      </w:r>
    </w:p>
    <w:p w:rsidR="00636941" w:rsidRDefault="00636941" w:rsidP="00636941"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c) zapewnienie opieki w gospodarstwie rolnym zwierzętom gospodarskim – 500,00 zł;</w:t>
      </w:r>
    </w:p>
    <w:p w:rsidR="00636941" w:rsidRDefault="00636941" w:rsidP="00636941"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d) opieka nad wolno żyjącymi kotami, w tym zakup karmy – 500,00 zł;</w:t>
      </w:r>
    </w:p>
    <w:p w:rsidR="00636941" w:rsidRDefault="00636941" w:rsidP="00636941"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e) zabiegi usypiania ślepych miotów, zabiegi sterylizacji i kastracji zwierząt bezdomnych – 2 000,00zł.</w:t>
      </w:r>
    </w:p>
    <w:p w:rsidR="00636941" w:rsidRDefault="00636941" w:rsidP="00636941"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2. Środki są wydatkowane  po zrealizowaniu danego zadania  na podstawie faktury wystawionej przez </w:t>
      </w:r>
      <w:r>
        <w:rPr>
          <w:sz w:val="22"/>
          <w:szCs w:val="22"/>
          <w:lang w:val="pl-PL"/>
        </w:rPr>
        <w:br/>
        <w:t xml:space="preserve">    podmiot, który je wykonał.</w:t>
      </w:r>
      <w:r>
        <w:rPr>
          <w:sz w:val="22"/>
          <w:szCs w:val="22"/>
          <w:lang w:val="pl-PL"/>
        </w:rPr>
        <w:br/>
        <w:t>3. W  zakresie  dotyczącym zwierząt  gospodarskich  koszty  transportu  zwierzęcia  do gospodarstwa,</w:t>
      </w:r>
    </w:p>
    <w:p w:rsidR="00531EBE" w:rsidRDefault="00636941" w:rsidP="00636941">
      <w:pPr>
        <w:pStyle w:val="Standard"/>
      </w:pPr>
      <w:r>
        <w:rPr>
          <w:sz w:val="22"/>
          <w:szCs w:val="22"/>
          <w:lang w:val="pl-PL"/>
        </w:rPr>
        <w:t xml:space="preserve">leczenia  oraz   utrzymania zwierzęcia   pokrywane  są z chwilą  jego odbioru  przez właściciela albo </w:t>
      </w:r>
      <w:r>
        <w:rPr>
          <w:sz w:val="22"/>
          <w:szCs w:val="22"/>
          <w:lang w:val="pl-PL"/>
        </w:rPr>
        <w:br/>
        <w:t>z dochodów uzyskanych ze sprzedaży zwierzęcia.</w:t>
      </w:r>
    </w:p>
    <w:sectPr w:rsidR="0053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41"/>
    <w:rsid w:val="00531EBE"/>
    <w:rsid w:val="0054608F"/>
    <w:rsid w:val="00636941"/>
    <w:rsid w:val="00791D32"/>
    <w:rsid w:val="00836C31"/>
    <w:rsid w:val="00E6453F"/>
    <w:rsid w:val="00EE0E45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4B449-5379-430B-86F9-51D4EC8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6941"/>
    <w:pPr>
      <w:widowControl w:val="0"/>
      <w:suppressAutoHyphens/>
      <w:autoSpaceDN w:val="0"/>
      <w:spacing w:after="0" w:line="240" w:lineRule="auto"/>
    </w:pPr>
    <w:rPr>
      <w:rFonts w:eastAsia="Lucida Sans Unicode" w:cs="Tahoma"/>
      <w:color w:val="000000"/>
      <w:kern w:val="3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8BD3E-E0AC-4B88-87E3-AE133F6C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Ziolkowska</dc:creator>
  <cp:keywords/>
  <dc:description/>
  <cp:lastModifiedBy>Barbara Ziolkowska</cp:lastModifiedBy>
  <cp:revision>2</cp:revision>
  <cp:lastPrinted>2024-04-12T06:49:00Z</cp:lastPrinted>
  <dcterms:created xsi:type="dcterms:W3CDTF">2024-04-12T06:49:00Z</dcterms:created>
  <dcterms:modified xsi:type="dcterms:W3CDTF">2024-04-12T06:49:00Z</dcterms:modified>
</cp:coreProperties>
</file>