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ABE" w14:textId="77777777" w:rsidR="007D04C2" w:rsidRPr="00972509" w:rsidRDefault="007D04C2" w:rsidP="007D0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09">
        <w:rPr>
          <w:rFonts w:ascii="Times New Roman" w:hAnsi="Times New Roman" w:cs="Times New Roman"/>
          <w:b/>
          <w:sz w:val="28"/>
          <w:szCs w:val="28"/>
        </w:rPr>
        <w:t>Informacja podsumowująca przeprowadzone konsultacje społeczne</w:t>
      </w:r>
    </w:p>
    <w:p w14:paraId="79EC9A26" w14:textId="5233253C" w:rsidR="007D04C2" w:rsidRPr="00972509" w:rsidRDefault="007D04C2" w:rsidP="007D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Uchwały Rady </w:t>
      </w:r>
      <w:r>
        <w:rPr>
          <w:rFonts w:ascii="Times New Roman" w:hAnsi="Times New Roman" w:cs="Times New Roman"/>
          <w:i/>
          <w:sz w:val="24"/>
          <w:szCs w:val="24"/>
        </w:rPr>
        <w:t>Gminy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Stromiec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 w sprawie wyznaczenia obszaru zdegradowanego i obszaru rewitalizacji na terenie Gminy </w:t>
      </w:r>
      <w:r>
        <w:rPr>
          <w:rFonts w:ascii="Times New Roman" w:hAnsi="Times New Roman" w:cs="Times New Roman"/>
          <w:i/>
          <w:sz w:val="24"/>
          <w:szCs w:val="24"/>
        </w:rPr>
        <w:t xml:space="preserve">Stromiec </w:t>
      </w:r>
      <w:r w:rsidRPr="00972509">
        <w:rPr>
          <w:rFonts w:ascii="Times New Roman" w:hAnsi="Times New Roman" w:cs="Times New Roman"/>
          <w:sz w:val="24"/>
          <w:szCs w:val="24"/>
        </w:rPr>
        <w:t>wraz z załącznikami</w:t>
      </w:r>
    </w:p>
    <w:p w14:paraId="04E2ADAD" w14:textId="77777777" w:rsidR="007D04C2" w:rsidRPr="00972509" w:rsidRDefault="007D04C2" w:rsidP="007D0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62856" w14:textId="34A101FD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  <w:t xml:space="preserve">Zgodnie z art. 11 ust. 1 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o rewitalizacji </w:t>
      </w:r>
      <w:r w:rsidRPr="0097250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(Dz. U z 2021 r. poz. 485) </w:t>
      </w:r>
      <w:r w:rsidRPr="00972509">
        <w:rPr>
          <w:rFonts w:ascii="Times New Roman" w:hAnsi="Times New Roman" w:cs="Times New Roman"/>
          <w:sz w:val="24"/>
          <w:szCs w:val="24"/>
        </w:rPr>
        <w:t xml:space="preserve">przeprowadzone zostały konsultacje społeczne projektu </w:t>
      </w:r>
      <w:r w:rsidRPr="00187687">
        <w:rPr>
          <w:rFonts w:ascii="Times New Roman" w:hAnsi="Times New Roman" w:cs="Times New Roman"/>
          <w:i/>
          <w:sz w:val="24"/>
          <w:szCs w:val="24"/>
        </w:rPr>
        <w:t xml:space="preserve">Uchwały Rady </w:t>
      </w:r>
      <w:r>
        <w:rPr>
          <w:rFonts w:ascii="Times New Roman" w:hAnsi="Times New Roman" w:cs="Times New Roman"/>
          <w:i/>
          <w:sz w:val="24"/>
          <w:szCs w:val="24"/>
        </w:rPr>
        <w:t>Gminy Stromiec</w:t>
      </w:r>
      <w:r w:rsidRPr="00187687">
        <w:rPr>
          <w:rFonts w:ascii="Times New Roman" w:hAnsi="Times New Roman" w:cs="Times New Roman"/>
          <w:i/>
          <w:sz w:val="24"/>
          <w:szCs w:val="24"/>
        </w:rPr>
        <w:t xml:space="preserve"> w sprawie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 wyznaczenia obszaru zdegradowanego i obszaru rewitalizacji na terenie Gminy </w:t>
      </w:r>
      <w:r>
        <w:rPr>
          <w:rFonts w:ascii="Times New Roman" w:hAnsi="Times New Roman" w:cs="Times New Roman"/>
          <w:i/>
          <w:sz w:val="24"/>
          <w:szCs w:val="24"/>
        </w:rPr>
        <w:t>Stromiec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509">
        <w:rPr>
          <w:rFonts w:ascii="Times New Roman" w:hAnsi="Times New Roman" w:cs="Times New Roman"/>
          <w:sz w:val="24"/>
          <w:szCs w:val="24"/>
        </w:rPr>
        <w:t>wraz z załącznikami, które miały na celu zebranie od interesariuszy rewitalizacji uwag, opinii i propozycji dotyczących wyznaczonego obszaru zdegradowanego i obszaru rewitalizacji.</w:t>
      </w:r>
    </w:p>
    <w:p w14:paraId="6DD669CB" w14:textId="44065076" w:rsidR="007D04C2" w:rsidRPr="00187687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  <w:r w:rsidRPr="00187687">
        <w:rPr>
          <w:rFonts w:ascii="Times New Roman" w:hAnsi="Times New Roman" w:cs="Times New Roman"/>
          <w:sz w:val="24"/>
          <w:szCs w:val="24"/>
        </w:rPr>
        <w:t xml:space="preserve">Konsultacje odbyły się w terminie od dnia </w:t>
      </w:r>
      <w:r w:rsidRPr="007D04C2">
        <w:rPr>
          <w:rFonts w:ascii="Times New Roman" w:hAnsi="Times New Roman" w:cs="Times New Roman"/>
          <w:bCs/>
          <w:sz w:val="24"/>
          <w:szCs w:val="24"/>
        </w:rPr>
        <w:t>10.11.2023 r. do dnia 15.12.2023</w:t>
      </w:r>
      <w:r w:rsidRPr="00735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87">
        <w:rPr>
          <w:rFonts w:ascii="Times New Roman" w:hAnsi="Times New Roman" w:cs="Times New Roman"/>
          <w:sz w:val="24"/>
          <w:szCs w:val="24"/>
        </w:rPr>
        <w:t xml:space="preserve">r. </w:t>
      </w:r>
      <w:r w:rsidRPr="00187687">
        <w:rPr>
          <w:rFonts w:ascii="Times New Roman" w:hAnsi="Times New Roman" w:cs="Times New Roman"/>
          <w:sz w:val="24"/>
          <w:szCs w:val="24"/>
        </w:rPr>
        <w:br/>
        <w:t>w następujących formach:</w:t>
      </w:r>
    </w:p>
    <w:p w14:paraId="55A58901" w14:textId="77777777" w:rsidR="007D04C2" w:rsidRPr="006E6C6F" w:rsidRDefault="007D04C2" w:rsidP="007D04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Zbierania uwag i wniosków w formie papierowej oraz elektronicznej </w:t>
      </w:r>
      <w:r w:rsidRPr="00187687">
        <w:rPr>
          <w:rFonts w:ascii="Times New Roman" w:hAnsi="Times New Roman" w:cs="Times New Roman"/>
          <w:sz w:val="24"/>
          <w:szCs w:val="24"/>
        </w:rPr>
        <w:br/>
        <w:t>z wykorzystaniem formularza konsultacyjnego. Wypełnione czytelnie formularze można było dostarczyć:</w:t>
      </w:r>
    </w:p>
    <w:p w14:paraId="79AC832C" w14:textId="77777777" w:rsidR="007D04C2" w:rsidRDefault="007D04C2" w:rsidP="007D04C2">
      <w:pPr>
        <w:pStyle w:val="Akapitzlist"/>
        <w:numPr>
          <w:ilvl w:val="0"/>
          <w:numId w:val="7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hyperlink r:id="rId5" w:history="1">
        <w:r w:rsidRPr="00121592">
          <w:rPr>
            <w:rStyle w:val="Hipercze"/>
            <w:rFonts w:ascii="Times New Roman" w:hAnsi="Times New Roman" w:cs="Times New Roman"/>
            <w:sz w:val="24"/>
            <w:szCs w:val="24"/>
          </w:rPr>
          <w:t>ugstromiec@ugstromiec.pl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>
        <w:rPr>
          <w:rFonts w:ascii="Times New Roman" w:hAnsi="Times New Roman" w:cs="Times New Roman"/>
          <w:i/>
          <w:sz w:val="24"/>
          <w:szCs w:val="24"/>
        </w:rPr>
        <w:t>ły w 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1151C" w14:textId="77777777" w:rsidR="007D04C2" w:rsidRPr="00504E5D" w:rsidRDefault="007D04C2" w:rsidP="007D04C2">
      <w:pPr>
        <w:pStyle w:val="Akapitzlist"/>
        <w:numPr>
          <w:ilvl w:val="0"/>
          <w:numId w:val="7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korespondencyjną na adres </w:t>
      </w:r>
      <w:r w:rsidRPr="00336BE3"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336BE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Piaski 4</w:t>
      </w:r>
      <w:r w:rsidRPr="00336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26-804 Stromiec, z dopiskiem: </w:t>
      </w:r>
      <w:r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>
        <w:rPr>
          <w:rFonts w:ascii="Times New Roman" w:hAnsi="Times New Roman" w:cs="Times New Roman"/>
          <w:i/>
          <w:sz w:val="24"/>
          <w:szCs w:val="24"/>
        </w:rPr>
        <w:t>w 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3C330" w14:textId="77777777" w:rsidR="007D04C2" w:rsidRPr="00705811" w:rsidRDefault="007D04C2" w:rsidP="007D04C2">
      <w:pPr>
        <w:pStyle w:val="Akapitzlist"/>
        <w:numPr>
          <w:ilvl w:val="0"/>
          <w:numId w:val="7"/>
        </w:numPr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>
        <w:rPr>
          <w:rFonts w:ascii="Times New Roman" w:hAnsi="Times New Roman" w:cs="Times New Roman"/>
          <w:sz w:val="24"/>
          <w:szCs w:val="24"/>
        </w:rPr>
        <w:t>sekretariatu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budynku Urzędu </w:t>
      </w:r>
      <w:r>
        <w:rPr>
          <w:rFonts w:ascii="Times New Roman" w:hAnsi="Times New Roman" w:cs="Times New Roman"/>
          <w:sz w:val="24"/>
          <w:szCs w:val="24"/>
        </w:rPr>
        <w:t>Gminy Stromiec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2FD29" w14:textId="77777777" w:rsidR="007D04C2" w:rsidRDefault="007D04C2" w:rsidP="007D04C2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Spotkania otwartego z interesariuszami rewitalizacji, które odbyło</w:t>
      </w:r>
      <w:r>
        <w:rPr>
          <w:rFonts w:ascii="Times New Roman" w:hAnsi="Times New Roman" w:cs="Times New Roman"/>
          <w:sz w:val="24"/>
          <w:szCs w:val="24"/>
        </w:rPr>
        <w:t xml:space="preserve"> się 30.11</w:t>
      </w:r>
      <w:r w:rsidRPr="001876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87687">
        <w:rPr>
          <w:rFonts w:ascii="Times New Roman" w:hAnsi="Times New Roman" w:cs="Times New Roman"/>
          <w:sz w:val="24"/>
          <w:szCs w:val="24"/>
        </w:rPr>
        <w:t xml:space="preserve"> r. </w:t>
      </w:r>
      <w:r w:rsidRPr="00187687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Urzędzie Gminy Stromiec. </w:t>
      </w:r>
      <w:r w:rsidRPr="00187687">
        <w:rPr>
          <w:rFonts w:ascii="Times New Roman" w:hAnsi="Times New Roman" w:cs="Times New Roman"/>
          <w:sz w:val="24"/>
          <w:szCs w:val="24"/>
        </w:rPr>
        <w:t xml:space="preserve">Na spotkaniu przedstawiona została propozycja </w:t>
      </w:r>
      <w:r>
        <w:rPr>
          <w:rFonts w:ascii="Times New Roman" w:hAnsi="Times New Roman" w:cs="Times New Roman"/>
          <w:sz w:val="24"/>
          <w:szCs w:val="24"/>
        </w:rPr>
        <w:t xml:space="preserve">wyznaczenia obszaru zdegradowanego i obszaru rewitalizacji, </w:t>
      </w:r>
      <w:r w:rsidRPr="00187687">
        <w:rPr>
          <w:rFonts w:ascii="Times New Roman" w:hAnsi="Times New Roman" w:cs="Times New Roman"/>
          <w:sz w:val="24"/>
          <w:szCs w:val="24"/>
        </w:rPr>
        <w:t xml:space="preserve">a także zapewniona została możliwość złożenia uwag i </w:t>
      </w:r>
      <w:r>
        <w:rPr>
          <w:rFonts w:ascii="Times New Roman" w:hAnsi="Times New Roman" w:cs="Times New Roman"/>
          <w:sz w:val="24"/>
          <w:szCs w:val="24"/>
        </w:rPr>
        <w:t xml:space="preserve">przedstawienia </w:t>
      </w:r>
      <w:r w:rsidRPr="00187687">
        <w:rPr>
          <w:rFonts w:ascii="Times New Roman" w:hAnsi="Times New Roman" w:cs="Times New Roman"/>
          <w:sz w:val="24"/>
          <w:szCs w:val="24"/>
        </w:rPr>
        <w:t>opinii.</w:t>
      </w:r>
    </w:p>
    <w:p w14:paraId="0DD83A96" w14:textId="55383A57" w:rsidR="007D04C2" w:rsidRPr="007D04C2" w:rsidRDefault="007D04C2" w:rsidP="007D04C2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04C2">
        <w:rPr>
          <w:rFonts w:ascii="Times New Roman" w:hAnsi="Times New Roman" w:cs="Times New Roman"/>
          <w:sz w:val="24"/>
          <w:szCs w:val="24"/>
        </w:rPr>
        <w:t xml:space="preserve">Zbieranie uwag ustnych do protokołu w budynku Urzędu Gminy Stromiec, ul. Piaski 4, </w:t>
      </w:r>
      <w:r w:rsidRPr="007D04C2">
        <w:rPr>
          <w:rFonts w:ascii="Times New Roman" w:hAnsi="Times New Roman" w:cs="Times New Roman"/>
          <w:sz w:val="24"/>
          <w:szCs w:val="24"/>
        </w:rPr>
        <w:br/>
        <w:t>26-804 Stromiec, w sekretariacie w godzinach pracy Urzędu.</w:t>
      </w:r>
    </w:p>
    <w:p w14:paraId="52D15282" w14:textId="3B4C34E1" w:rsidR="007D04C2" w:rsidRPr="007D04C2" w:rsidRDefault="007D04C2" w:rsidP="007D04C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734A6" w14:textId="2A53BC0B" w:rsidR="007D04C2" w:rsidRPr="00CA562F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  <w:r w:rsidRPr="00CA562F">
        <w:rPr>
          <w:rFonts w:ascii="Times New Roman" w:hAnsi="Times New Roman" w:cs="Times New Roman"/>
          <w:sz w:val="24"/>
          <w:szCs w:val="24"/>
        </w:rPr>
        <w:t xml:space="preserve">Zgodnie z art. 6 ust. 2 ustawy o rewitalizacji, informację o konsultacjach społecznych ww. projektu uchwały wraz z załącznikami, zamieszczono 7 dni kalendarzowych przed rozpoczęciem konsultacji, tj.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A5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A562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A562F">
        <w:rPr>
          <w:rFonts w:ascii="Times New Roman" w:hAnsi="Times New Roman" w:cs="Times New Roman"/>
          <w:sz w:val="24"/>
          <w:szCs w:val="24"/>
        </w:rPr>
        <w:t xml:space="preserve"> r. w następujących formach:</w:t>
      </w:r>
    </w:p>
    <w:p w14:paraId="038B929C" w14:textId="0BCDE008" w:rsidR="007D04C2" w:rsidRPr="00CA562F" w:rsidRDefault="007D04C2" w:rsidP="007D04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2F">
        <w:rPr>
          <w:rFonts w:ascii="Times New Roman" w:hAnsi="Times New Roman" w:cs="Times New Roman"/>
          <w:sz w:val="24"/>
          <w:szCs w:val="24"/>
        </w:rPr>
        <w:t>na stronie podmiotowej gminy w 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62F">
        <w:rPr>
          <w:rFonts w:ascii="Times New Roman" w:hAnsi="Times New Roman" w:cs="Times New Roman"/>
          <w:sz w:val="24"/>
          <w:szCs w:val="24"/>
        </w:rPr>
        <w:t>(</w:t>
      </w:r>
      <w:r w:rsidRPr="009A5962">
        <w:rPr>
          <w:rFonts w:ascii="Times New Roman" w:hAnsi="Times New Roman" w:cs="Times New Roman"/>
          <w:sz w:val="24"/>
          <w:szCs w:val="24"/>
        </w:rPr>
        <w:t>ugstromiec.naszbip.pl</w:t>
      </w:r>
      <w:r w:rsidRPr="00CA562F">
        <w:rPr>
          <w:rFonts w:ascii="Times New Roman" w:hAnsi="Times New Roman" w:cs="Times New Roman"/>
          <w:sz w:val="24"/>
          <w:szCs w:val="24"/>
        </w:rPr>
        <w:t>),</w:t>
      </w:r>
    </w:p>
    <w:p w14:paraId="1C841708" w14:textId="15D959CC" w:rsidR="007D04C2" w:rsidRPr="00CA562F" w:rsidRDefault="007D04C2" w:rsidP="007D04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2F"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r>
        <w:rPr>
          <w:rFonts w:ascii="Times New Roman" w:hAnsi="Times New Roman" w:cs="Times New Roman"/>
          <w:sz w:val="24"/>
          <w:szCs w:val="24"/>
        </w:rPr>
        <w:t xml:space="preserve">Stromiec </w:t>
      </w:r>
      <w:r w:rsidRPr="00CA56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ugstromiec</w:t>
      </w:r>
      <w:r w:rsidRPr="00E15D4D">
        <w:rPr>
          <w:rFonts w:ascii="Times New Roman" w:hAnsi="Times New Roman" w:cs="Times New Roman"/>
          <w:sz w:val="24"/>
          <w:szCs w:val="24"/>
        </w:rPr>
        <w:t>.pl</w:t>
      </w:r>
      <w:r w:rsidRPr="00CA562F">
        <w:rPr>
          <w:rFonts w:ascii="Times New Roman" w:hAnsi="Times New Roman" w:cs="Times New Roman"/>
          <w:sz w:val="24"/>
          <w:szCs w:val="24"/>
        </w:rPr>
        <w:t>),</w:t>
      </w:r>
    </w:p>
    <w:p w14:paraId="127455C4" w14:textId="3594D8B6" w:rsidR="007D04C2" w:rsidRDefault="007D04C2" w:rsidP="007D04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562F">
        <w:rPr>
          <w:rFonts w:ascii="Times New Roman" w:hAnsi="Times New Roman" w:cs="Times New Roman"/>
          <w:sz w:val="24"/>
          <w:szCs w:val="24"/>
        </w:rPr>
        <w:t xml:space="preserve">w sposób zwyczajowo przyjęty – na tablicy ogłoszeń w </w:t>
      </w:r>
      <w:r>
        <w:rPr>
          <w:rFonts w:ascii="Times New Roman" w:hAnsi="Times New Roman" w:cs="Times New Roman"/>
          <w:sz w:val="24"/>
          <w:szCs w:val="24"/>
        </w:rPr>
        <w:t>Urzędzie Gminy Stromiec.</w:t>
      </w:r>
    </w:p>
    <w:p w14:paraId="0C18D3A5" w14:textId="77777777" w:rsidR="007D04C2" w:rsidRPr="00CA562F" w:rsidRDefault="007D04C2" w:rsidP="007D04C2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4434BD5" w14:textId="330A2E60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  <w:t xml:space="preserve">Formularz zgłaszania uwag oraz projekt ww. uchwały wraz z załącznikami, </w:t>
      </w:r>
      <w:r w:rsidRPr="00972509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Diagnozą </w:t>
      </w:r>
      <w:r>
        <w:rPr>
          <w:rFonts w:ascii="Times New Roman" w:hAnsi="Times New Roman" w:cs="Times New Roman"/>
          <w:i/>
          <w:sz w:val="24"/>
          <w:szCs w:val="24"/>
        </w:rPr>
        <w:t>potrzeb</w:t>
      </w:r>
      <w:r w:rsidRPr="00972509">
        <w:rPr>
          <w:rFonts w:ascii="Times New Roman" w:hAnsi="Times New Roman" w:cs="Times New Roman"/>
          <w:i/>
          <w:sz w:val="24"/>
          <w:szCs w:val="24"/>
        </w:rPr>
        <w:t xml:space="preserve"> wyznaczenia obszaru zdegradowanego i obszaru rewitalizacji </w:t>
      </w:r>
      <w:r w:rsidRPr="00972509">
        <w:rPr>
          <w:rFonts w:ascii="Times New Roman" w:hAnsi="Times New Roman" w:cs="Times New Roman"/>
          <w:i/>
          <w:sz w:val="24"/>
          <w:szCs w:val="24"/>
        </w:rPr>
        <w:br/>
        <w:t xml:space="preserve">na terenie Gminy </w:t>
      </w:r>
      <w:r>
        <w:rPr>
          <w:rFonts w:ascii="Times New Roman" w:hAnsi="Times New Roman" w:cs="Times New Roman"/>
          <w:i/>
          <w:sz w:val="24"/>
          <w:szCs w:val="24"/>
        </w:rPr>
        <w:t>Stromiec</w:t>
      </w:r>
      <w:r w:rsidRPr="00972509">
        <w:rPr>
          <w:rFonts w:ascii="Times New Roman" w:hAnsi="Times New Roman" w:cs="Times New Roman"/>
          <w:sz w:val="24"/>
          <w:szCs w:val="24"/>
        </w:rPr>
        <w:t xml:space="preserve">, mapą poglądową wyznaczonego obszaru zdegradowanego </w:t>
      </w:r>
      <w:r w:rsidRPr="00972509">
        <w:rPr>
          <w:rFonts w:ascii="Times New Roman" w:hAnsi="Times New Roman" w:cs="Times New Roman"/>
          <w:sz w:val="24"/>
          <w:szCs w:val="24"/>
        </w:rPr>
        <w:br/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972509">
        <w:rPr>
          <w:rFonts w:ascii="Times New Roman" w:hAnsi="Times New Roman" w:cs="Times New Roman"/>
          <w:sz w:val="24"/>
          <w:szCs w:val="24"/>
        </w:rPr>
        <w:t xml:space="preserve"> i mapą poglądową wyznaczonego obszaru rewitalizacji na terenie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972509">
        <w:rPr>
          <w:rFonts w:ascii="Times New Roman" w:hAnsi="Times New Roman" w:cs="Times New Roman"/>
          <w:sz w:val="24"/>
          <w:szCs w:val="24"/>
        </w:rPr>
        <w:t xml:space="preserve">, </w:t>
      </w:r>
      <w:r w:rsidRPr="00B91BB3">
        <w:rPr>
          <w:rFonts w:ascii="Times New Roman" w:hAnsi="Times New Roman" w:cs="Times New Roman"/>
          <w:sz w:val="24"/>
          <w:szCs w:val="24"/>
        </w:rPr>
        <w:t xml:space="preserve">dostępne były od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91B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B91B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91BB3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429DF940" w14:textId="77777777" w:rsidR="007D04C2" w:rsidRDefault="007D04C2" w:rsidP="007D04C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w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Pr="00336BE3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ędu</w:t>
      </w:r>
      <w:r w:rsidRPr="00336BE3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336BE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Piaski 4</w:t>
      </w:r>
      <w:r w:rsidRPr="00336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26-804 Stromiec w sekretariacie</w:t>
      </w:r>
      <w:r w:rsidRPr="00BF1718">
        <w:rPr>
          <w:rFonts w:ascii="Times New Roman" w:hAnsi="Times New Roman" w:cs="Times New Roman"/>
          <w:sz w:val="24"/>
          <w:szCs w:val="24"/>
        </w:rPr>
        <w:t>, w</w:t>
      </w:r>
      <w:r w:rsidRPr="00257687">
        <w:rPr>
          <w:rFonts w:ascii="Times New Roman" w:hAnsi="Times New Roman" w:cs="Times New Roman"/>
          <w:sz w:val="24"/>
          <w:szCs w:val="24"/>
        </w:rPr>
        <w:t xml:space="preserve"> godzinach pracy Urzędu;</w:t>
      </w:r>
    </w:p>
    <w:p w14:paraId="416FD18F" w14:textId="77777777" w:rsidR="007D04C2" w:rsidRDefault="007D04C2" w:rsidP="007D04C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lastRenderedPageBreak/>
        <w:t xml:space="preserve">w wersji elektronicznej na oficjalnej stronie internetowej Gminy </w:t>
      </w:r>
      <w:r>
        <w:rPr>
          <w:rFonts w:ascii="Times New Roman" w:hAnsi="Times New Roman" w:cs="Times New Roman"/>
          <w:sz w:val="24"/>
          <w:szCs w:val="24"/>
        </w:rPr>
        <w:t>Stromiec (ugstromiec</w:t>
      </w:r>
      <w:r w:rsidRPr="00E15D4D">
        <w:rPr>
          <w:rFonts w:ascii="Times New Roman" w:hAnsi="Times New Roman" w:cs="Times New Roman"/>
          <w:sz w:val="24"/>
          <w:szCs w:val="24"/>
        </w:rPr>
        <w:t>.pl</w:t>
      </w:r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r w:rsidRPr="009A5962">
        <w:rPr>
          <w:rFonts w:ascii="Times New Roman" w:hAnsi="Times New Roman" w:cs="Times New Roman"/>
          <w:sz w:val="24"/>
          <w:szCs w:val="24"/>
        </w:rPr>
        <w:t>ugstromiec.naszbip.pl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77E116" w14:textId="77777777" w:rsidR="007D04C2" w:rsidRPr="0031519B" w:rsidRDefault="007D04C2" w:rsidP="007D04C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02F9FC" w14:textId="77777777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8B754" w14:textId="2C459206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  <w:r w:rsidRPr="005E217A">
        <w:rPr>
          <w:rFonts w:ascii="Times New Roman" w:hAnsi="Times New Roman" w:cs="Times New Roman"/>
          <w:sz w:val="24"/>
          <w:szCs w:val="24"/>
        </w:rPr>
        <w:t xml:space="preserve">Jedną z form konsultacji społecznych ww. projektu uchwały wraz z załącznikiem było otwarte spotkanie z interesariuszami rewitalizacji, </w:t>
      </w:r>
      <w:r>
        <w:rPr>
          <w:rFonts w:ascii="Times New Roman" w:hAnsi="Times New Roman" w:cs="Times New Roman"/>
          <w:sz w:val="24"/>
          <w:szCs w:val="24"/>
        </w:rPr>
        <w:t>na którym</w:t>
      </w:r>
      <w:r w:rsidRPr="009A0500">
        <w:rPr>
          <w:rFonts w:ascii="Times New Roman" w:hAnsi="Times New Roman" w:cs="Times New Roman"/>
          <w:sz w:val="24"/>
          <w:szCs w:val="24"/>
        </w:rPr>
        <w:t xml:space="preserve"> przedstawiona została propozycja granic obszaru zdegradowanego</w:t>
      </w:r>
      <w:r w:rsidRPr="00972509">
        <w:rPr>
          <w:rFonts w:ascii="Times New Roman" w:hAnsi="Times New Roman" w:cs="Times New Roman"/>
          <w:sz w:val="24"/>
          <w:szCs w:val="24"/>
        </w:rPr>
        <w:t xml:space="preserve"> i obszaru rewitalizacji oraz metodologia ich wyznaczenia. Uczestnicy mieli możliwość przedstawienia swoich wniosków, a następnie dyskutowali m.in. nad przedstawionymi propozycjami dotyczącymi obszarów.</w:t>
      </w:r>
      <w:r w:rsidR="008E4E2F">
        <w:rPr>
          <w:rFonts w:ascii="Times New Roman" w:hAnsi="Times New Roman" w:cs="Times New Roman"/>
          <w:sz w:val="24"/>
          <w:szCs w:val="24"/>
        </w:rPr>
        <w:t xml:space="preserve"> </w:t>
      </w:r>
      <w:r w:rsidR="008E4E2F" w:rsidRPr="009A0500">
        <w:rPr>
          <w:rFonts w:ascii="Times New Roman" w:hAnsi="Times New Roman" w:cs="Times New Roman"/>
          <w:sz w:val="24"/>
          <w:szCs w:val="24"/>
        </w:rPr>
        <w:t>W spotkaniu wzięło udział</w:t>
      </w:r>
      <w:r w:rsidR="00CA2AC0">
        <w:rPr>
          <w:rFonts w:ascii="Times New Roman" w:hAnsi="Times New Roman" w:cs="Times New Roman"/>
          <w:sz w:val="24"/>
          <w:szCs w:val="24"/>
        </w:rPr>
        <w:t xml:space="preserve"> 11</w:t>
      </w:r>
      <w:r w:rsidR="008E4E2F" w:rsidRPr="009A0500">
        <w:rPr>
          <w:rFonts w:ascii="Times New Roman" w:hAnsi="Times New Roman" w:cs="Times New Roman"/>
          <w:sz w:val="24"/>
          <w:szCs w:val="24"/>
        </w:rPr>
        <w:t>osób</w:t>
      </w:r>
      <w:r w:rsidR="00CA2AC0">
        <w:rPr>
          <w:rFonts w:ascii="Times New Roman" w:hAnsi="Times New Roman" w:cs="Times New Roman"/>
          <w:sz w:val="24"/>
          <w:szCs w:val="24"/>
        </w:rPr>
        <w:t>.</w:t>
      </w:r>
    </w:p>
    <w:p w14:paraId="4E1DE06A" w14:textId="77777777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7269C" w14:textId="30018F8E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  <w:t xml:space="preserve">W trakcie konsultacji społecznych w wyznaczonym terminie </w:t>
      </w:r>
      <w:r>
        <w:rPr>
          <w:rFonts w:ascii="Times New Roman" w:hAnsi="Times New Roman" w:cs="Times New Roman"/>
          <w:sz w:val="24"/>
          <w:szCs w:val="24"/>
        </w:rPr>
        <w:t>nie wpłynęły żadne formularze uwag.</w:t>
      </w:r>
      <w:r w:rsidR="008E4E2F">
        <w:rPr>
          <w:rFonts w:ascii="Times New Roman" w:hAnsi="Times New Roman" w:cs="Times New Roman"/>
          <w:sz w:val="24"/>
          <w:szCs w:val="24"/>
        </w:rPr>
        <w:t xml:space="preserve"> W dniu 16.12.2023 r. a więc po zakończeniu konsultacji wpłynął mail od mieszkanki gminy z uwagami. Jednak ze względu na to, iż uwagi zostały przesłane po terminie konsultacji oraz były złożone drogą mailową, a więc w innej formie niż przyjęta w procesie konsultacji, tj. na podpisanym formularzu uwag załączonym do ogłoszenia uwagi te nie zostały uwzględnione. O terminie i sposobie składania uwag do dokumentów poinformowano mieszkańców w Ogłoszeniu o konsultacjach.</w:t>
      </w:r>
    </w:p>
    <w:p w14:paraId="3DD12249" w14:textId="78D1425D" w:rsidR="007D04C2" w:rsidRPr="00972509" w:rsidRDefault="007D04C2" w:rsidP="007D0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</w:p>
    <w:p w14:paraId="1B1D2EDA" w14:textId="4416A4F9" w:rsidR="007D04C2" w:rsidRDefault="00675B60" w:rsidP="00675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WÓJT</w:t>
      </w:r>
    </w:p>
    <w:p w14:paraId="0809F3DC" w14:textId="1A1802F7" w:rsidR="00675B60" w:rsidRPr="00675B60" w:rsidRDefault="00675B60" w:rsidP="00675B6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75B60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675B60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p w14:paraId="14DF87B2" w14:textId="77777777" w:rsidR="00BE6BCB" w:rsidRDefault="00BE6BCB"/>
    <w:sectPr w:rsidR="00BE6BCB" w:rsidSect="001E2AF4"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E18"/>
    <w:multiLevelType w:val="hybridMultilevel"/>
    <w:tmpl w:val="A09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2443"/>
    <w:multiLevelType w:val="hybridMultilevel"/>
    <w:tmpl w:val="3E50D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C81"/>
    <w:multiLevelType w:val="hybridMultilevel"/>
    <w:tmpl w:val="8E5A9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F5259"/>
    <w:multiLevelType w:val="hybridMultilevel"/>
    <w:tmpl w:val="D43E0150"/>
    <w:lvl w:ilvl="0" w:tplc="29D079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0F9"/>
    <w:multiLevelType w:val="hybridMultilevel"/>
    <w:tmpl w:val="ABE4F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A79B6"/>
    <w:multiLevelType w:val="hybridMultilevel"/>
    <w:tmpl w:val="3B22D074"/>
    <w:lvl w:ilvl="0" w:tplc="771275A6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3290">
    <w:abstractNumId w:val="0"/>
  </w:num>
  <w:num w:numId="2" w16cid:durableId="1969848315">
    <w:abstractNumId w:val="7"/>
  </w:num>
  <w:num w:numId="3" w16cid:durableId="1830826581">
    <w:abstractNumId w:val="2"/>
  </w:num>
  <w:num w:numId="4" w16cid:durableId="1044452469">
    <w:abstractNumId w:val="9"/>
  </w:num>
  <w:num w:numId="5" w16cid:durableId="96488221">
    <w:abstractNumId w:val="6"/>
  </w:num>
  <w:num w:numId="6" w16cid:durableId="850336752">
    <w:abstractNumId w:val="1"/>
  </w:num>
  <w:num w:numId="7" w16cid:durableId="2091346022">
    <w:abstractNumId w:val="5"/>
  </w:num>
  <w:num w:numId="8" w16cid:durableId="907574093">
    <w:abstractNumId w:val="8"/>
  </w:num>
  <w:num w:numId="9" w16cid:durableId="1227030796">
    <w:abstractNumId w:val="3"/>
  </w:num>
  <w:num w:numId="10" w16cid:durableId="1496995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C2"/>
    <w:rsid w:val="001A74AA"/>
    <w:rsid w:val="00330614"/>
    <w:rsid w:val="00675B60"/>
    <w:rsid w:val="00695874"/>
    <w:rsid w:val="006F6411"/>
    <w:rsid w:val="007D04C2"/>
    <w:rsid w:val="007F3D8E"/>
    <w:rsid w:val="008E4E2F"/>
    <w:rsid w:val="00B84F49"/>
    <w:rsid w:val="00BE6BCB"/>
    <w:rsid w:val="00C17DC9"/>
    <w:rsid w:val="00CA2AC0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8CDF"/>
  <w15:chartTrackingRefBased/>
  <w15:docId w15:val="{CBE6BCBF-DFA0-4C0C-941B-71522D8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4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stromiec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Julia Biń</cp:lastModifiedBy>
  <cp:revision>3</cp:revision>
  <cp:lastPrinted>2023-12-19T13:02:00Z</cp:lastPrinted>
  <dcterms:created xsi:type="dcterms:W3CDTF">2023-12-19T13:03:00Z</dcterms:created>
  <dcterms:modified xsi:type="dcterms:W3CDTF">2023-12-19T13:54:00Z</dcterms:modified>
</cp:coreProperties>
</file>