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262A" w14:textId="77777777" w:rsidR="00531EBE" w:rsidRPr="00985427" w:rsidRDefault="00985427" w:rsidP="00985427">
      <w:pPr>
        <w:jc w:val="center"/>
        <w:rPr>
          <w:b/>
        </w:rPr>
      </w:pPr>
      <w:r w:rsidRPr="00985427">
        <w:rPr>
          <w:b/>
        </w:rPr>
        <w:t>ZARZĄDZENIE NR</w:t>
      </w:r>
      <w:r w:rsidR="003D540F">
        <w:rPr>
          <w:b/>
        </w:rPr>
        <w:t xml:space="preserve"> 84.2023</w:t>
      </w:r>
    </w:p>
    <w:p w14:paraId="616FC58A" w14:textId="77777777" w:rsidR="00985427" w:rsidRPr="00985427" w:rsidRDefault="00985427" w:rsidP="00985427">
      <w:pPr>
        <w:jc w:val="center"/>
        <w:rPr>
          <w:b/>
        </w:rPr>
      </w:pPr>
      <w:r w:rsidRPr="00985427">
        <w:rPr>
          <w:b/>
        </w:rPr>
        <w:t>WÓJTA GMINY STROMIEC</w:t>
      </w:r>
    </w:p>
    <w:p w14:paraId="17FA2664" w14:textId="77777777" w:rsidR="00985427" w:rsidRPr="003D540F" w:rsidRDefault="00985427" w:rsidP="00985427">
      <w:pPr>
        <w:jc w:val="center"/>
        <w:rPr>
          <w:b/>
        </w:rPr>
      </w:pPr>
      <w:r w:rsidRPr="003D540F">
        <w:rPr>
          <w:b/>
        </w:rPr>
        <w:t>z dnia</w:t>
      </w:r>
      <w:r w:rsidR="003D540F" w:rsidRPr="003D540F">
        <w:rPr>
          <w:b/>
        </w:rPr>
        <w:t xml:space="preserve"> 4 października 2023 r.</w:t>
      </w:r>
    </w:p>
    <w:p w14:paraId="729F79FB" w14:textId="77777777" w:rsidR="00985427" w:rsidRDefault="00985427" w:rsidP="00985427">
      <w:pPr>
        <w:jc w:val="center"/>
      </w:pPr>
    </w:p>
    <w:p w14:paraId="6B17801A" w14:textId="77777777" w:rsidR="00985427" w:rsidRDefault="00985427" w:rsidP="00985427">
      <w:pPr>
        <w:jc w:val="center"/>
        <w:rPr>
          <w:b/>
        </w:rPr>
      </w:pPr>
      <w:r>
        <w:rPr>
          <w:b/>
        </w:rPr>
        <w:t>w sprawie przeprowadzania konsultacji społecznych</w:t>
      </w:r>
      <w:r w:rsidR="002913DB">
        <w:rPr>
          <w:b/>
        </w:rPr>
        <w:t xml:space="preserve"> dotyczących </w:t>
      </w:r>
      <w:r>
        <w:rPr>
          <w:b/>
        </w:rPr>
        <w:t>przyjęcia Regulaminu utrzymania czystości i porządku na terenie gminy Stromiec.</w:t>
      </w:r>
    </w:p>
    <w:p w14:paraId="7F9A5143" w14:textId="77777777" w:rsidR="00985427" w:rsidRDefault="00985427" w:rsidP="00985427">
      <w:pPr>
        <w:jc w:val="center"/>
        <w:rPr>
          <w:b/>
        </w:rPr>
      </w:pPr>
    </w:p>
    <w:p w14:paraId="5E2C863A" w14:textId="77777777" w:rsidR="00985427" w:rsidRPr="00985427" w:rsidRDefault="00985427" w:rsidP="00985427">
      <w:pPr>
        <w:jc w:val="both"/>
      </w:pPr>
      <w:r>
        <w:t>Na podstawie</w:t>
      </w:r>
      <w:r w:rsidR="00D80B25">
        <w:t xml:space="preserve"> </w:t>
      </w:r>
      <w:r w:rsidR="00D80B25" w:rsidRPr="00D80B25">
        <w:t>§</w:t>
      </w:r>
      <w:r w:rsidR="00D80B25">
        <w:t xml:space="preserve">13 i </w:t>
      </w:r>
      <w:r w:rsidR="00D80B25" w:rsidRPr="00D80B25">
        <w:t>§</w:t>
      </w:r>
      <w:r w:rsidR="00D80B25">
        <w:t xml:space="preserve">14 </w:t>
      </w:r>
      <w:r>
        <w:t xml:space="preserve">Uchwały Nr XVII.117.2016 Rady Gminy Stromiec z dnia 17 czerwca 2016 r. w sprawie określenia zasad i trybu przeprowadzania konsultacji społecznych </w:t>
      </w:r>
      <w:r w:rsidR="00D80B25">
        <w:br/>
      </w:r>
      <w:r>
        <w:t>z mieszkańcami Gminy Stromiec, zarządzam, co następuje:</w:t>
      </w:r>
    </w:p>
    <w:p w14:paraId="6D2647E4" w14:textId="77777777" w:rsidR="00985427" w:rsidRDefault="00DE7A15" w:rsidP="00DE7A15">
      <w:pPr>
        <w:jc w:val="both"/>
      </w:pPr>
      <w:r w:rsidRPr="00401708">
        <w:rPr>
          <w:b/>
        </w:rPr>
        <w:t>§1</w:t>
      </w:r>
      <w:r>
        <w:t xml:space="preserve">. Postanawiam przeprowadzić konsultacje społeczne dotyczące </w:t>
      </w:r>
      <w:r w:rsidRPr="00DE7A15">
        <w:t>przyjęcia Regulaminu utrzymania czystości i porządku na terenie gminy Stromiec</w:t>
      </w:r>
      <w:r>
        <w:t>.</w:t>
      </w:r>
    </w:p>
    <w:p w14:paraId="70A0FA73" w14:textId="77777777" w:rsidR="00DE7A15" w:rsidRDefault="00DE7A15" w:rsidP="00DE7A15">
      <w:pPr>
        <w:jc w:val="both"/>
      </w:pPr>
      <w:r w:rsidRPr="00401708">
        <w:rPr>
          <w:b/>
        </w:rPr>
        <w:t>§2.1.</w:t>
      </w:r>
      <w:r>
        <w:t xml:space="preserve"> Konsultacje zostaną przepro</w:t>
      </w:r>
      <w:r w:rsidR="003D540F">
        <w:t>wadzone w terminie od dnia 09.10.2023 r.- 20.10.2023 r.</w:t>
      </w:r>
    </w:p>
    <w:p w14:paraId="6AB4FB18" w14:textId="77777777" w:rsidR="00DE7A15" w:rsidRDefault="00401708" w:rsidP="00DE7A15">
      <w:pPr>
        <w:jc w:val="both"/>
      </w:pPr>
      <w:r w:rsidRPr="00401708">
        <w:rPr>
          <w:b/>
        </w:rPr>
        <w:t>2.</w:t>
      </w:r>
      <w:r>
        <w:t xml:space="preserve"> </w:t>
      </w:r>
      <w:r w:rsidR="00DE7A15">
        <w:t xml:space="preserve">Obwieszczenie o przeprowadzeniu konsultacji społecznych zostanie zamieszczone </w:t>
      </w:r>
      <w:r>
        <w:br/>
      </w:r>
      <w:r w:rsidR="00DE7A15">
        <w:t xml:space="preserve">w Biuletynie Informacji Publicznej, na stronie internetowej oraz na tablicy ogłoszeń  </w:t>
      </w:r>
      <w:r>
        <w:t>Urzędu</w:t>
      </w:r>
      <w:r w:rsidR="00DE7A15">
        <w:t xml:space="preserve"> Gminy Stromiec.</w:t>
      </w:r>
    </w:p>
    <w:p w14:paraId="3C11C885" w14:textId="77777777" w:rsidR="00DE7A15" w:rsidRDefault="00401708" w:rsidP="00DE7A15">
      <w:pPr>
        <w:jc w:val="both"/>
      </w:pPr>
      <w:r w:rsidRPr="00401708">
        <w:rPr>
          <w:b/>
        </w:rPr>
        <w:t>3.</w:t>
      </w:r>
      <w:r w:rsidR="00DE7A15">
        <w:t xml:space="preserve"> Konsultacje społeczne skierowane są do ogółu mieszkańców Gminy Stromiec.</w:t>
      </w:r>
    </w:p>
    <w:p w14:paraId="11467960" w14:textId="77777777" w:rsidR="00DE7A15" w:rsidRDefault="00DE7A15" w:rsidP="00DE7A15">
      <w:pPr>
        <w:jc w:val="both"/>
      </w:pPr>
      <w:r w:rsidRPr="00401708">
        <w:rPr>
          <w:b/>
        </w:rPr>
        <w:t>4.</w:t>
      </w:r>
      <w:r>
        <w:t xml:space="preserve"> Pisemne uwagi i wnioski do Wójta Gminy Stromiec w sprawie konsultowanego tematu możn</w:t>
      </w:r>
      <w:r w:rsidR="00401708">
        <w:t xml:space="preserve">a </w:t>
      </w:r>
      <w:r>
        <w:t>składać w terminie określonym w ust. 1, osobiście w Biurze Obsługi</w:t>
      </w:r>
      <w:r w:rsidR="00401708">
        <w:t xml:space="preserve"> Interesanta lub elektronicznie </w:t>
      </w:r>
      <w:r>
        <w:t>na adr</w:t>
      </w:r>
      <w:r w:rsidR="00401708">
        <w:t>es e-mail: malgorzata.zareba</w:t>
      </w:r>
      <w:r>
        <w:t>@ugstromiec.pl.</w:t>
      </w:r>
    </w:p>
    <w:p w14:paraId="57AB104B" w14:textId="77777777" w:rsidR="00DE7A15" w:rsidRDefault="00DE7A15" w:rsidP="00DE7A15">
      <w:pPr>
        <w:jc w:val="both"/>
      </w:pPr>
      <w:r w:rsidRPr="00401708">
        <w:rPr>
          <w:b/>
        </w:rPr>
        <w:t>5.</w:t>
      </w:r>
      <w:r>
        <w:t xml:space="preserve"> Wzór formularza konsultacyjnego stanowi załącznik Nr 1 do nin</w:t>
      </w:r>
      <w:r w:rsidR="00401708">
        <w:t xml:space="preserve">iejszego Zarządzenia </w:t>
      </w:r>
      <w:r w:rsidR="00401708">
        <w:br/>
        <w:t xml:space="preserve">i dostępny </w:t>
      </w:r>
      <w:r>
        <w:t>będzie na stronie internetowej, w BIP oraz w Biurze Obsługi Interesanta.</w:t>
      </w:r>
    </w:p>
    <w:p w14:paraId="589D04D5" w14:textId="77777777" w:rsidR="00DE7A15" w:rsidRDefault="00DE7A15" w:rsidP="00DE7A15">
      <w:pPr>
        <w:jc w:val="both"/>
      </w:pPr>
      <w:r w:rsidRPr="00401708">
        <w:rPr>
          <w:b/>
        </w:rPr>
        <w:t>§3.</w:t>
      </w:r>
      <w:r>
        <w:t xml:space="preserve"> Wyniki konsultacji (raport) zostaną ogłoszone w ten sam spo</w:t>
      </w:r>
      <w:r w:rsidR="00401708">
        <w:t xml:space="preserve">sób, w jaki zamieszczone będzie </w:t>
      </w:r>
      <w:r>
        <w:t>Ogłoszenie o konsultacjach.</w:t>
      </w:r>
    </w:p>
    <w:p w14:paraId="1ACF3553" w14:textId="77777777" w:rsidR="00DE7A15" w:rsidRDefault="00DE7A15" w:rsidP="00DE7A15">
      <w:pPr>
        <w:jc w:val="both"/>
      </w:pPr>
      <w:r w:rsidRPr="00401708">
        <w:rPr>
          <w:b/>
        </w:rPr>
        <w:t>§4.1</w:t>
      </w:r>
      <w:r>
        <w:t>. Konsultacje mają charakter opiniodawczy, a ich wyniki nie są wiążące.</w:t>
      </w:r>
    </w:p>
    <w:p w14:paraId="1A3D71BE" w14:textId="77777777" w:rsidR="00DE7A15" w:rsidRDefault="00DE7A15" w:rsidP="00DE7A15">
      <w:pPr>
        <w:jc w:val="both"/>
      </w:pPr>
      <w:r w:rsidRPr="00401708">
        <w:rPr>
          <w:b/>
        </w:rPr>
        <w:t>2.</w:t>
      </w:r>
      <w:r>
        <w:t xml:space="preserve"> Konsultacje uważa się za ważne bez względu na ilość biorących w nich udział uczestników.</w:t>
      </w:r>
    </w:p>
    <w:p w14:paraId="42414F87" w14:textId="77777777" w:rsidR="00DE7A15" w:rsidRDefault="00DE7A15" w:rsidP="00DE7A15">
      <w:pPr>
        <w:jc w:val="both"/>
      </w:pPr>
      <w:r w:rsidRPr="00401708">
        <w:rPr>
          <w:b/>
        </w:rPr>
        <w:t>§5.</w:t>
      </w:r>
      <w:r>
        <w:t xml:space="preserve"> Wykonanie Zarządzenia po</w:t>
      </w:r>
      <w:r w:rsidR="00401708">
        <w:t>wierzam Referentowi ds. ochrony środowiska i rolnictwa.</w:t>
      </w:r>
    </w:p>
    <w:p w14:paraId="5E94CF26" w14:textId="77777777" w:rsidR="00DE7A15" w:rsidRDefault="00DE7A15" w:rsidP="00DE7A15">
      <w:pPr>
        <w:jc w:val="both"/>
      </w:pPr>
      <w:r w:rsidRPr="00401708">
        <w:rPr>
          <w:b/>
        </w:rPr>
        <w:t>§6.</w:t>
      </w:r>
      <w:r>
        <w:t xml:space="preserve"> Zarządzenie </w:t>
      </w:r>
      <w:r w:rsidR="00D80B25">
        <w:t>wchodzi w życie z dniem wydania.</w:t>
      </w:r>
    </w:p>
    <w:p w14:paraId="5E09134D" w14:textId="6D879028" w:rsidR="00162918" w:rsidRDefault="00162918" w:rsidP="00162918">
      <w:pPr>
        <w:jc w:val="center"/>
      </w:pPr>
      <w:r>
        <w:t xml:space="preserve">                                                                                                                     WÓJT</w:t>
      </w:r>
    </w:p>
    <w:p w14:paraId="6E1BD19B" w14:textId="6D46D048" w:rsidR="00162918" w:rsidRPr="00162918" w:rsidRDefault="00162918" w:rsidP="00162918">
      <w:pPr>
        <w:jc w:val="right"/>
        <w:rPr>
          <w:b/>
          <w:i/>
          <w:iCs/>
        </w:rPr>
      </w:pPr>
      <w:r w:rsidRPr="00162918">
        <w:rPr>
          <w:i/>
          <w:iCs/>
        </w:rPr>
        <w:t xml:space="preserve">/-/ Krzysztof </w:t>
      </w:r>
      <w:proofErr w:type="spellStart"/>
      <w:r w:rsidRPr="00162918">
        <w:rPr>
          <w:i/>
          <w:iCs/>
        </w:rPr>
        <w:t>Stykowski</w:t>
      </w:r>
      <w:proofErr w:type="spellEnd"/>
    </w:p>
    <w:sectPr w:rsidR="00162918" w:rsidRPr="0016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27"/>
    <w:rsid w:val="00132321"/>
    <w:rsid w:val="00162918"/>
    <w:rsid w:val="002913DB"/>
    <w:rsid w:val="003D540F"/>
    <w:rsid w:val="00401708"/>
    <w:rsid w:val="00531EBE"/>
    <w:rsid w:val="00985427"/>
    <w:rsid w:val="00D80B25"/>
    <w:rsid w:val="00DE7A15"/>
    <w:rsid w:val="00E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76B7"/>
  <w15:chartTrackingRefBased/>
  <w15:docId w15:val="{526FE5ED-EBA3-47C0-B65E-E5728C41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Ziolkowska</dc:creator>
  <cp:keywords/>
  <dc:description/>
  <cp:lastModifiedBy>Julia Biń</cp:lastModifiedBy>
  <cp:revision>3</cp:revision>
  <cp:lastPrinted>2023-10-05T06:48:00Z</cp:lastPrinted>
  <dcterms:created xsi:type="dcterms:W3CDTF">2023-10-05T06:49:00Z</dcterms:created>
  <dcterms:modified xsi:type="dcterms:W3CDTF">2023-10-06T07:45:00Z</dcterms:modified>
</cp:coreProperties>
</file>